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4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0"/>
        <w:gridCol w:w="5936"/>
        <w:gridCol w:w="1031"/>
      </w:tblGrid>
      <w:tr w:rsidR="00113C5C" w:rsidRPr="00E73EA6" w:rsidTr="00EC42D3">
        <w:trPr>
          <w:trHeight w:val="315"/>
          <w:jc w:val="center"/>
        </w:trPr>
        <w:tc>
          <w:tcPr>
            <w:tcW w:w="5000" w:type="pct"/>
            <w:gridSpan w:val="3"/>
            <w:vAlign w:val="center"/>
          </w:tcPr>
          <w:p w:rsidR="00113C5C" w:rsidRDefault="00113C5C" w:rsidP="00113C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9F1DC8" w:rsidRDefault="009F1DC8" w:rsidP="00113C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113C5C" w:rsidRPr="00E73EA6" w:rsidRDefault="00EC42D3" w:rsidP="00113C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E73EA6">
              <w:rPr>
                <w:rFonts w:ascii="Arial" w:hAnsi="Arial" w:cs="Arial"/>
                <w:b/>
                <w:sz w:val="24"/>
              </w:rPr>
              <w:t>APRESENTAÇÃO</w:t>
            </w:r>
            <w:r w:rsidR="00113C5C" w:rsidRPr="00E73EA6">
              <w:rPr>
                <w:rFonts w:ascii="Arial" w:hAnsi="Arial" w:cs="Arial"/>
                <w:b/>
                <w:sz w:val="24"/>
              </w:rPr>
              <w:t xml:space="preserve"> EM BANNER</w:t>
            </w:r>
          </w:p>
          <w:p w:rsidR="00497B42" w:rsidRPr="00E73EA6" w:rsidRDefault="00497B42" w:rsidP="00113C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497B42" w:rsidRPr="00E73EA6" w:rsidRDefault="00497B42" w:rsidP="00113C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E73EA6">
              <w:rPr>
                <w:rFonts w:ascii="Arial" w:hAnsi="Arial" w:cs="Arial"/>
                <w:b/>
                <w:sz w:val="24"/>
              </w:rPr>
              <w:t>(OBS: Os av</w:t>
            </w:r>
            <w:r w:rsidR="00224988" w:rsidRPr="00E73EA6">
              <w:rPr>
                <w:rFonts w:ascii="Arial" w:hAnsi="Arial" w:cs="Arial"/>
                <w:b/>
                <w:sz w:val="24"/>
              </w:rPr>
              <w:t>aliadores passarão nas salas 1,</w:t>
            </w:r>
            <w:r w:rsidRPr="00E73EA6">
              <w:rPr>
                <w:rFonts w:ascii="Arial" w:hAnsi="Arial" w:cs="Arial"/>
                <w:b/>
                <w:sz w:val="24"/>
              </w:rPr>
              <w:t xml:space="preserve"> 2</w:t>
            </w:r>
            <w:r w:rsidR="00224988" w:rsidRPr="00E73EA6">
              <w:rPr>
                <w:rFonts w:ascii="Arial" w:hAnsi="Arial" w:cs="Arial"/>
                <w:b/>
                <w:sz w:val="24"/>
              </w:rPr>
              <w:t xml:space="preserve"> e 3</w:t>
            </w:r>
            <w:r w:rsidR="00F00F55" w:rsidRPr="00E73EA6">
              <w:rPr>
                <w:rFonts w:ascii="Arial" w:hAnsi="Arial" w:cs="Arial"/>
                <w:b/>
                <w:sz w:val="24"/>
              </w:rPr>
              <w:t xml:space="preserve"> (1° Piso)</w:t>
            </w:r>
            <w:r w:rsidRPr="00E73EA6">
              <w:rPr>
                <w:rFonts w:ascii="Arial" w:hAnsi="Arial" w:cs="Arial"/>
                <w:b/>
                <w:sz w:val="24"/>
              </w:rPr>
              <w:t xml:space="preserve"> as 10:00 h para avaliar os trabalhos e as 16:00 h na</w:t>
            </w:r>
            <w:r w:rsidR="00224988" w:rsidRPr="00E73EA6">
              <w:rPr>
                <w:rFonts w:ascii="Arial" w:hAnsi="Arial" w:cs="Arial"/>
                <w:b/>
                <w:sz w:val="24"/>
              </w:rPr>
              <w:t>s</w:t>
            </w:r>
            <w:r w:rsidRPr="00E73EA6">
              <w:rPr>
                <w:rFonts w:ascii="Arial" w:hAnsi="Arial" w:cs="Arial"/>
                <w:b/>
                <w:sz w:val="24"/>
              </w:rPr>
              <w:t xml:space="preserve"> sala</w:t>
            </w:r>
            <w:r w:rsidR="00224988" w:rsidRPr="00E73EA6">
              <w:rPr>
                <w:rFonts w:ascii="Arial" w:hAnsi="Arial" w:cs="Arial"/>
                <w:b/>
                <w:sz w:val="24"/>
              </w:rPr>
              <w:t>s 4 e 5</w:t>
            </w:r>
            <w:r w:rsidR="00F00F55" w:rsidRPr="00E73EA6">
              <w:rPr>
                <w:rFonts w:ascii="Arial" w:hAnsi="Arial" w:cs="Arial"/>
                <w:b/>
                <w:sz w:val="24"/>
              </w:rPr>
              <w:t xml:space="preserve"> (1° Piso)</w:t>
            </w:r>
            <w:r w:rsidRPr="00E73EA6">
              <w:rPr>
                <w:rFonts w:ascii="Arial" w:hAnsi="Arial" w:cs="Arial"/>
                <w:b/>
                <w:sz w:val="24"/>
              </w:rPr>
              <w:t>)</w:t>
            </w:r>
          </w:p>
          <w:p w:rsidR="009E18DF" w:rsidRPr="00E73EA6" w:rsidRDefault="009E18DF" w:rsidP="00113C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9E18DF" w:rsidRPr="00E73EA6" w:rsidRDefault="009E18DF" w:rsidP="00113C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E73EA6">
              <w:rPr>
                <w:rFonts w:ascii="Arial" w:hAnsi="Arial" w:cs="Arial"/>
                <w:b/>
                <w:sz w:val="24"/>
              </w:rPr>
              <w:t>ATENÇÃO: RETIRAR OS BANNER</w:t>
            </w:r>
            <w:r w:rsidR="000058E2" w:rsidRPr="00E73EA6">
              <w:rPr>
                <w:rFonts w:ascii="Arial" w:hAnsi="Arial" w:cs="Arial"/>
                <w:b/>
                <w:sz w:val="24"/>
              </w:rPr>
              <w:t xml:space="preserve"> SOMENTE DEPOIS DO ENCERRAMENTO DO EVENTO (DEPOIS DAS 20:00 h)</w:t>
            </w:r>
            <w:r w:rsidRPr="00E73EA6">
              <w:rPr>
                <w:rFonts w:ascii="Arial" w:hAnsi="Arial" w:cs="Arial"/>
                <w:b/>
                <w:sz w:val="24"/>
              </w:rPr>
              <w:t>.</w:t>
            </w:r>
          </w:p>
          <w:p w:rsidR="00113C5C" w:rsidRPr="00E73EA6" w:rsidRDefault="00113C5C" w:rsidP="00113C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</w:tr>
      <w:tr w:rsidR="00113C5C" w:rsidRPr="00E73EA6" w:rsidTr="00224988">
        <w:trPr>
          <w:trHeight w:val="315"/>
          <w:jc w:val="center"/>
        </w:trPr>
        <w:tc>
          <w:tcPr>
            <w:tcW w:w="1128" w:type="pct"/>
            <w:vAlign w:val="center"/>
          </w:tcPr>
          <w:p w:rsidR="00113C5C" w:rsidRPr="00E73EA6" w:rsidRDefault="00113C5C" w:rsidP="00113C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E73EA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QUANTIDADE</w:t>
            </w:r>
          </w:p>
        </w:tc>
        <w:tc>
          <w:tcPr>
            <w:tcW w:w="3299" w:type="pct"/>
            <w:shd w:val="clear" w:color="auto" w:fill="auto"/>
            <w:noWrap/>
            <w:vAlign w:val="center"/>
            <w:hideMark/>
          </w:tcPr>
          <w:p w:rsidR="00113C5C" w:rsidRPr="00E73EA6" w:rsidRDefault="00113C5C" w:rsidP="00113C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E73EA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TÍTULO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113C5C" w:rsidRPr="00E73EA6" w:rsidRDefault="00113C5C" w:rsidP="00113C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E73EA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SALA</w:t>
            </w:r>
          </w:p>
        </w:tc>
      </w:tr>
      <w:tr w:rsidR="00113C5C" w:rsidRPr="00E73EA6" w:rsidTr="00224988">
        <w:trPr>
          <w:trHeight w:val="300"/>
          <w:jc w:val="center"/>
        </w:trPr>
        <w:tc>
          <w:tcPr>
            <w:tcW w:w="1128" w:type="pct"/>
            <w:vAlign w:val="center"/>
          </w:tcPr>
          <w:p w:rsidR="00113C5C" w:rsidRPr="00E73EA6" w:rsidRDefault="00113C5C" w:rsidP="00113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3299" w:type="pct"/>
            <w:shd w:val="clear" w:color="auto" w:fill="auto"/>
            <w:vAlign w:val="center"/>
            <w:hideMark/>
          </w:tcPr>
          <w:p w:rsidR="00113C5C" w:rsidRPr="00E73EA6" w:rsidRDefault="00113C5C" w:rsidP="00113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A aplicação de conhecimentos matemáticos no contexto agronômico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113C5C" w:rsidRPr="00E73EA6" w:rsidRDefault="005F7ACB" w:rsidP="00113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5F7ACB" w:rsidRPr="00E73EA6" w:rsidTr="00224988">
        <w:trPr>
          <w:trHeight w:val="300"/>
          <w:jc w:val="center"/>
        </w:trPr>
        <w:tc>
          <w:tcPr>
            <w:tcW w:w="1128" w:type="pct"/>
            <w:vAlign w:val="center"/>
          </w:tcPr>
          <w:p w:rsidR="005F7ACB" w:rsidRPr="00E73EA6" w:rsidRDefault="005F7ACB" w:rsidP="005F7ACB">
            <w:pPr>
              <w:spacing w:after="0" w:line="240" w:lineRule="auto"/>
              <w:ind w:left="-75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3299" w:type="pct"/>
            <w:shd w:val="clear" w:color="auto" w:fill="auto"/>
            <w:vAlign w:val="center"/>
            <w:hideMark/>
          </w:tcPr>
          <w:p w:rsidR="005F7ACB" w:rsidRPr="00E73EA6" w:rsidRDefault="005F7ACB" w:rsidP="005F7ACB">
            <w:pPr>
              <w:spacing w:after="0" w:line="240" w:lineRule="auto"/>
              <w:ind w:left="-75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Água e saúde na comunidade de Vila Nova - Eixo Forte em Santarém Pará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5F7ACB" w:rsidRPr="00E73EA6" w:rsidRDefault="005F7ACB" w:rsidP="005F7ACB">
            <w:pPr>
              <w:jc w:val="center"/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5F7ACB" w:rsidRPr="00E73EA6" w:rsidTr="00224988">
        <w:trPr>
          <w:trHeight w:val="300"/>
          <w:jc w:val="center"/>
        </w:trPr>
        <w:tc>
          <w:tcPr>
            <w:tcW w:w="1128" w:type="pct"/>
            <w:vAlign w:val="center"/>
          </w:tcPr>
          <w:p w:rsidR="005F7ACB" w:rsidRPr="00E73EA6" w:rsidRDefault="005F7ACB" w:rsidP="005F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  <w:tc>
          <w:tcPr>
            <w:tcW w:w="3299" w:type="pct"/>
            <w:shd w:val="clear" w:color="auto" w:fill="auto"/>
            <w:vAlign w:val="center"/>
            <w:hideMark/>
          </w:tcPr>
          <w:p w:rsidR="005F7ACB" w:rsidRPr="00E73EA6" w:rsidRDefault="005F7ACB" w:rsidP="005F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Análise teórica de desempenho entre lajes maciças, Bubbledeck e Holedeck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5F7ACB" w:rsidRPr="00E73EA6" w:rsidRDefault="005F7ACB" w:rsidP="005F7ACB">
            <w:pPr>
              <w:jc w:val="center"/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5F7ACB" w:rsidRPr="00E73EA6" w:rsidTr="00224988">
        <w:trPr>
          <w:trHeight w:val="300"/>
          <w:jc w:val="center"/>
        </w:trPr>
        <w:tc>
          <w:tcPr>
            <w:tcW w:w="1128" w:type="pct"/>
            <w:vAlign w:val="center"/>
          </w:tcPr>
          <w:p w:rsidR="005F7ACB" w:rsidRPr="00E73EA6" w:rsidRDefault="005F7ACB" w:rsidP="005F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</w:p>
        </w:tc>
        <w:tc>
          <w:tcPr>
            <w:tcW w:w="3299" w:type="pct"/>
            <w:shd w:val="clear" w:color="auto" w:fill="auto"/>
            <w:noWrap/>
            <w:vAlign w:val="center"/>
            <w:hideMark/>
          </w:tcPr>
          <w:p w:rsidR="005F7ACB" w:rsidRPr="00E73EA6" w:rsidRDefault="005F7ACB" w:rsidP="005F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A perspectiva da matemática em um sistema de criação de poedeiras na amazônia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5F7ACB" w:rsidRPr="00E73EA6" w:rsidRDefault="005F7ACB" w:rsidP="005F7ACB">
            <w:pPr>
              <w:jc w:val="center"/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5F7ACB" w:rsidRPr="00E73EA6" w:rsidTr="00224988">
        <w:trPr>
          <w:trHeight w:val="300"/>
          <w:jc w:val="center"/>
        </w:trPr>
        <w:tc>
          <w:tcPr>
            <w:tcW w:w="1128" w:type="pct"/>
            <w:vAlign w:val="center"/>
          </w:tcPr>
          <w:p w:rsidR="005F7ACB" w:rsidRPr="00E73EA6" w:rsidRDefault="006671D6" w:rsidP="005F7ACB">
            <w:pPr>
              <w:pStyle w:val="Corpodetexto"/>
              <w:spacing w:befor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EA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99" w:type="pct"/>
            <w:shd w:val="clear" w:color="auto" w:fill="auto"/>
            <w:vAlign w:val="center"/>
            <w:hideMark/>
          </w:tcPr>
          <w:p w:rsidR="005F7ACB" w:rsidRPr="00E73EA6" w:rsidRDefault="002E242E" w:rsidP="005F7ACB">
            <w:pPr>
              <w:pStyle w:val="Corpodetexto"/>
              <w:spacing w:befor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Aplicação da derivada em instalações para</w:t>
            </w:r>
            <w:bookmarkStart w:id="0" w:name="_GoBack"/>
            <w:bookmarkEnd w:id="0"/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 xml:space="preserve"> a produção de suinocultura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5F7ACB" w:rsidRPr="00E73EA6" w:rsidRDefault="005F7ACB" w:rsidP="005F7ACB">
            <w:pPr>
              <w:jc w:val="center"/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5F7ACB" w:rsidRPr="00E73EA6" w:rsidTr="00224988">
        <w:trPr>
          <w:trHeight w:val="300"/>
          <w:jc w:val="center"/>
        </w:trPr>
        <w:tc>
          <w:tcPr>
            <w:tcW w:w="1128" w:type="pct"/>
            <w:vAlign w:val="center"/>
          </w:tcPr>
          <w:p w:rsidR="005F7ACB" w:rsidRPr="00E73EA6" w:rsidRDefault="006671D6" w:rsidP="005F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</w:p>
        </w:tc>
        <w:tc>
          <w:tcPr>
            <w:tcW w:w="3299" w:type="pct"/>
            <w:shd w:val="clear" w:color="auto" w:fill="auto"/>
            <w:vAlign w:val="center"/>
            <w:hideMark/>
          </w:tcPr>
          <w:p w:rsidR="005F7ACB" w:rsidRPr="00E73EA6" w:rsidRDefault="005F7ACB" w:rsidP="005F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Aplicação web para formulação NPK a partir de adubos químicos simples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5F7ACB" w:rsidRPr="00E73EA6" w:rsidRDefault="005F7ACB" w:rsidP="005F7ACB">
            <w:pPr>
              <w:jc w:val="center"/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5F7ACB" w:rsidRPr="00E73EA6" w:rsidTr="00224988">
        <w:trPr>
          <w:trHeight w:val="300"/>
          <w:jc w:val="center"/>
        </w:trPr>
        <w:tc>
          <w:tcPr>
            <w:tcW w:w="1128" w:type="pct"/>
            <w:vAlign w:val="center"/>
          </w:tcPr>
          <w:p w:rsidR="005F7ACB" w:rsidRPr="00E73EA6" w:rsidRDefault="006671D6" w:rsidP="005F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7</w:t>
            </w:r>
          </w:p>
        </w:tc>
        <w:tc>
          <w:tcPr>
            <w:tcW w:w="3299" w:type="pct"/>
            <w:shd w:val="clear" w:color="auto" w:fill="auto"/>
            <w:vAlign w:val="center"/>
            <w:hideMark/>
          </w:tcPr>
          <w:p w:rsidR="005F7ACB" w:rsidRPr="00E73EA6" w:rsidRDefault="005F7ACB" w:rsidP="005F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Aterro sanitário: Uma pesquisa sobre a construção e os impactos socioambientais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5F7ACB" w:rsidRPr="00E73EA6" w:rsidRDefault="005F7ACB" w:rsidP="005F7ACB">
            <w:pPr>
              <w:jc w:val="center"/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5F7ACB" w:rsidRPr="00E73EA6" w:rsidTr="00224988">
        <w:trPr>
          <w:trHeight w:val="300"/>
          <w:jc w:val="center"/>
        </w:trPr>
        <w:tc>
          <w:tcPr>
            <w:tcW w:w="1128" w:type="pct"/>
            <w:vAlign w:val="center"/>
          </w:tcPr>
          <w:p w:rsidR="005F7ACB" w:rsidRPr="00E73EA6" w:rsidRDefault="006671D6" w:rsidP="005F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8</w:t>
            </w:r>
          </w:p>
        </w:tc>
        <w:tc>
          <w:tcPr>
            <w:tcW w:w="3299" w:type="pct"/>
            <w:shd w:val="clear" w:color="auto" w:fill="auto"/>
            <w:noWrap/>
            <w:vAlign w:val="center"/>
            <w:hideMark/>
          </w:tcPr>
          <w:p w:rsidR="005F7ACB" w:rsidRPr="00E73EA6" w:rsidRDefault="005F7ACB" w:rsidP="005F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Avaliação da permanência e êxito do estudante beneficiário do Programa de Assistência Estudantil: um estudo de caso no IFPA-campus Santarém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5F7ACB" w:rsidRPr="00E73EA6" w:rsidRDefault="005F7ACB" w:rsidP="005F7ACB">
            <w:pPr>
              <w:jc w:val="center"/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5F7ACB" w:rsidRPr="00E73EA6" w:rsidTr="00224988">
        <w:trPr>
          <w:trHeight w:val="300"/>
          <w:jc w:val="center"/>
        </w:trPr>
        <w:tc>
          <w:tcPr>
            <w:tcW w:w="1128" w:type="pct"/>
            <w:vAlign w:val="center"/>
          </w:tcPr>
          <w:p w:rsidR="005F7ACB" w:rsidRPr="00E73EA6" w:rsidRDefault="006671D6" w:rsidP="005F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9</w:t>
            </w:r>
          </w:p>
        </w:tc>
        <w:tc>
          <w:tcPr>
            <w:tcW w:w="3299" w:type="pct"/>
            <w:shd w:val="clear" w:color="auto" w:fill="auto"/>
            <w:vAlign w:val="center"/>
            <w:hideMark/>
          </w:tcPr>
          <w:p w:rsidR="005F7ACB" w:rsidRPr="00E73EA6" w:rsidRDefault="005F7ACB" w:rsidP="005F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Book exchange: sebo literário em santarém - pa, um caminho possível</w:t>
            </w:r>
          </w:p>
          <w:p w:rsidR="00E7180A" w:rsidRPr="00E73EA6" w:rsidRDefault="00E7180A" w:rsidP="005F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:rsidR="00E7180A" w:rsidRPr="00E73EA6" w:rsidRDefault="00E7180A" w:rsidP="005F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Curso: Técnico em informática</w:t>
            </w:r>
          </w:p>
          <w:p w:rsidR="00E7180A" w:rsidRPr="00E73EA6" w:rsidRDefault="00E7180A" w:rsidP="005F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 xml:space="preserve">Projeto Integrador </w:t>
            </w:r>
          </w:p>
          <w:p w:rsidR="00E7180A" w:rsidRPr="00E73EA6" w:rsidRDefault="00E7180A" w:rsidP="005F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Coordenadora: Profa. Carol Pilletti</w:t>
            </w:r>
          </w:p>
          <w:p w:rsidR="00E7180A" w:rsidRPr="00E73EA6" w:rsidRDefault="00E7180A" w:rsidP="005F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5F7ACB" w:rsidRPr="00E73EA6" w:rsidRDefault="005F7ACB" w:rsidP="005F7ACB">
            <w:pPr>
              <w:jc w:val="center"/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5F7ACB" w:rsidRPr="00E73EA6" w:rsidTr="00224988">
        <w:trPr>
          <w:trHeight w:val="300"/>
          <w:jc w:val="center"/>
        </w:trPr>
        <w:tc>
          <w:tcPr>
            <w:tcW w:w="1128" w:type="pct"/>
            <w:vAlign w:val="center"/>
          </w:tcPr>
          <w:p w:rsidR="005F7ACB" w:rsidRPr="00E73EA6" w:rsidRDefault="006671D6" w:rsidP="005F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10</w:t>
            </w:r>
          </w:p>
        </w:tc>
        <w:tc>
          <w:tcPr>
            <w:tcW w:w="3299" w:type="pct"/>
            <w:shd w:val="clear" w:color="auto" w:fill="auto"/>
            <w:vAlign w:val="center"/>
            <w:hideMark/>
          </w:tcPr>
          <w:p w:rsidR="005F7ACB" w:rsidRPr="00E73EA6" w:rsidRDefault="005F7ACB" w:rsidP="005F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Ciclo de Vida de Edificações: emprego do tijolo Replast® como ideia sustentável na etapa de montagem ou construção da edificação</w:t>
            </w:r>
          </w:p>
          <w:p w:rsidR="00E7180A" w:rsidRPr="00E73EA6" w:rsidRDefault="00E7180A" w:rsidP="005F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:rsidR="00E7180A" w:rsidRPr="00E73EA6" w:rsidRDefault="00E7180A" w:rsidP="00E71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Curso: Técnico em edificações</w:t>
            </w:r>
          </w:p>
          <w:p w:rsidR="00E7180A" w:rsidRPr="00E73EA6" w:rsidRDefault="00E7180A" w:rsidP="00E71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 xml:space="preserve">Projeto Integrador </w:t>
            </w:r>
          </w:p>
          <w:p w:rsidR="00E7180A" w:rsidRPr="00E73EA6" w:rsidRDefault="00E7180A" w:rsidP="00E71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Coordenadora: Profa. Lucimara L e Prof. Carlos Costa</w:t>
            </w:r>
          </w:p>
          <w:p w:rsidR="00E7180A" w:rsidRPr="00E73EA6" w:rsidRDefault="00E7180A" w:rsidP="005F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5F7ACB" w:rsidRPr="00E73EA6" w:rsidRDefault="00B35E31" w:rsidP="005F7ACB">
            <w:pPr>
              <w:jc w:val="center"/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  <w:tr w:rsidR="00113C5C" w:rsidRPr="00E73EA6" w:rsidTr="00224988">
        <w:trPr>
          <w:trHeight w:val="300"/>
          <w:jc w:val="center"/>
        </w:trPr>
        <w:tc>
          <w:tcPr>
            <w:tcW w:w="1128" w:type="pct"/>
            <w:shd w:val="clear" w:color="auto" w:fill="auto"/>
            <w:vAlign w:val="center"/>
          </w:tcPr>
          <w:p w:rsidR="00113C5C" w:rsidRPr="00E73EA6" w:rsidRDefault="006671D6" w:rsidP="00113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11</w:t>
            </w:r>
          </w:p>
        </w:tc>
        <w:tc>
          <w:tcPr>
            <w:tcW w:w="3299" w:type="pct"/>
            <w:shd w:val="clear" w:color="auto" w:fill="auto"/>
            <w:vAlign w:val="center"/>
            <w:hideMark/>
          </w:tcPr>
          <w:p w:rsidR="009F1DC8" w:rsidRPr="00E73EA6" w:rsidRDefault="009F1DC8" w:rsidP="00113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:rsidR="00113C5C" w:rsidRPr="00E73EA6" w:rsidRDefault="00113C5C" w:rsidP="00113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Colaboradores do Bairro: Um sistema para facilitar doações</w:t>
            </w:r>
          </w:p>
          <w:p w:rsidR="00E7180A" w:rsidRPr="00E73EA6" w:rsidRDefault="00E7180A" w:rsidP="00113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:rsidR="00E7180A" w:rsidRPr="00E73EA6" w:rsidRDefault="00E7180A" w:rsidP="00E71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Curso: Técnico em informática</w:t>
            </w:r>
          </w:p>
          <w:p w:rsidR="00E7180A" w:rsidRPr="00E73EA6" w:rsidRDefault="00E7180A" w:rsidP="00E71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 xml:space="preserve">Projeto Integrador </w:t>
            </w:r>
          </w:p>
          <w:p w:rsidR="00E7180A" w:rsidRPr="00E73EA6" w:rsidRDefault="00E7180A" w:rsidP="00E71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Coordenadora: Profa. Carol Pilletti</w:t>
            </w:r>
          </w:p>
          <w:p w:rsidR="00E7180A" w:rsidRPr="00E73EA6" w:rsidRDefault="00E7180A" w:rsidP="00113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113C5C" w:rsidRPr="00E73EA6" w:rsidRDefault="005F7ACB" w:rsidP="00113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  <w:tr w:rsidR="005F7ACB" w:rsidRPr="00E73EA6" w:rsidTr="00224988">
        <w:trPr>
          <w:trHeight w:val="300"/>
          <w:jc w:val="center"/>
        </w:trPr>
        <w:tc>
          <w:tcPr>
            <w:tcW w:w="1128" w:type="pct"/>
            <w:vAlign w:val="center"/>
          </w:tcPr>
          <w:p w:rsidR="005F7ACB" w:rsidRPr="00E73EA6" w:rsidRDefault="006671D6" w:rsidP="005F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12</w:t>
            </w:r>
          </w:p>
        </w:tc>
        <w:tc>
          <w:tcPr>
            <w:tcW w:w="3299" w:type="pct"/>
            <w:shd w:val="clear" w:color="auto" w:fill="auto"/>
            <w:vAlign w:val="center"/>
            <w:hideMark/>
          </w:tcPr>
          <w:p w:rsidR="005F7ACB" w:rsidRPr="00E73EA6" w:rsidRDefault="005F7ACB" w:rsidP="005F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Concreto Ecológico: Substituição parcial da areia pelo pó de vidro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5F7ACB" w:rsidRPr="00E73EA6" w:rsidRDefault="005F7ACB" w:rsidP="005F7ACB">
            <w:pPr>
              <w:jc w:val="center"/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  <w:tr w:rsidR="005F7ACB" w:rsidRPr="00E73EA6" w:rsidTr="00224988">
        <w:trPr>
          <w:trHeight w:val="300"/>
          <w:jc w:val="center"/>
        </w:trPr>
        <w:tc>
          <w:tcPr>
            <w:tcW w:w="1128" w:type="pct"/>
            <w:vAlign w:val="center"/>
          </w:tcPr>
          <w:p w:rsidR="005F7ACB" w:rsidRPr="00E73EA6" w:rsidRDefault="006671D6" w:rsidP="005F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13</w:t>
            </w:r>
          </w:p>
        </w:tc>
        <w:tc>
          <w:tcPr>
            <w:tcW w:w="3299" w:type="pct"/>
            <w:shd w:val="clear" w:color="auto" w:fill="auto"/>
            <w:vAlign w:val="center"/>
            <w:hideMark/>
          </w:tcPr>
          <w:p w:rsidR="005F7ACB" w:rsidRPr="00E73EA6" w:rsidRDefault="005F7ACB" w:rsidP="005F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Correct Posture: Aplicativo de auxílio para correção de postura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5F7ACB" w:rsidRPr="00E73EA6" w:rsidRDefault="005F7ACB" w:rsidP="005F7ACB">
            <w:pPr>
              <w:jc w:val="center"/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  <w:tr w:rsidR="005F7ACB" w:rsidRPr="00E73EA6" w:rsidTr="00224988">
        <w:trPr>
          <w:trHeight w:val="300"/>
          <w:jc w:val="center"/>
        </w:trPr>
        <w:tc>
          <w:tcPr>
            <w:tcW w:w="1128" w:type="pct"/>
            <w:vAlign w:val="center"/>
          </w:tcPr>
          <w:p w:rsidR="005F7ACB" w:rsidRPr="00E73EA6" w:rsidRDefault="006671D6" w:rsidP="005F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14</w:t>
            </w:r>
          </w:p>
        </w:tc>
        <w:tc>
          <w:tcPr>
            <w:tcW w:w="3299" w:type="pct"/>
            <w:shd w:val="clear" w:color="auto" w:fill="auto"/>
            <w:vAlign w:val="center"/>
            <w:hideMark/>
          </w:tcPr>
          <w:p w:rsidR="005F7ACB" w:rsidRPr="00E73EA6" w:rsidRDefault="005F7ACB" w:rsidP="005F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Criação de Aplicativo de Saneamento Básico em Santarém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5F7ACB" w:rsidRPr="00E73EA6" w:rsidRDefault="005F7ACB" w:rsidP="005F7ACB">
            <w:pPr>
              <w:jc w:val="center"/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  <w:tr w:rsidR="005F7ACB" w:rsidRPr="00E73EA6" w:rsidTr="00224988">
        <w:trPr>
          <w:trHeight w:val="300"/>
          <w:jc w:val="center"/>
        </w:trPr>
        <w:tc>
          <w:tcPr>
            <w:tcW w:w="1128" w:type="pct"/>
            <w:vAlign w:val="center"/>
          </w:tcPr>
          <w:p w:rsidR="005F7ACB" w:rsidRPr="00E73EA6" w:rsidRDefault="006671D6" w:rsidP="005F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15</w:t>
            </w:r>
          </w:p>
        </w:tc>
        <w:tc>
          <w:tcPr>
            <w:tcW w:w="3299" w:type="pct"/>
            <w:shd w:val="clear" w:color="auto" w:fill="auto"/>
            <w:vAlign w:val="center"/>
            <w:hideMark/>
          </w:tcPr>
          <w:p w:rsidR="005F7ACB" w:rsidRPr="00E73EA6" w:rsidRDefault="005F7ACB" w:rsidP="005F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Currículo escolar x formação cidadã ecológica dos alunos em uma escola do ensino fundamental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5F7ACB" w:rsidRPr="00E73EA6" w:rsidRDefault="005F7ACB" w:rsidP="005F7ACB">
            <w:pPr>
              <w:jc w:val="center"/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  <w:tr w:rsidR="005F7ACB" w:rsidRPr="00E73EA6" w:rsidTr="00224988">
        <w:trPr>
          <w:trHeight w:val="300"/>
          <w:jc w:val="center"/>
        </w:trPr>
        <w:tc>
          <w:tcPr>
            <w:tcW w:w="1128" w:type="pct"/>
            <w:vAlign w:val="center"/>
          </w:tcPr>
          <w:p w:rsidR="005F7ACB" w:rsidRPr="00E73EA6" w:rsidRDefault="006671D6" w:rsidP="005F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16</w:t>
            </w:r>
          </w:p>
        </w:tc>
        <w:tc>
          <w:tcPr>
            <w:tcW w:w="3299" w:type="pct"/>
            <w:shd w:val="clear" w:color="auto" w:fill="auto"/>
            <w:vAlign w:val="center"/>
            <w:hideMark/>
          </w:tcPr>
          <w:p w:rsidR="005F7ACB" w:rsidRPr="00E73EA6" w:rsidRDefault="005F7ACB" w:rsidP="005F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Desenvolvimento de mudas de rosa do deserto (</w:t>
            </w:r>
            <w:r w:rsidRPr="00E73EA6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 xml:space="preserve">Adenium obesum) </w:t>
            </w: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em diferentes substratos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5F7ACB" w:rsidRPr="00E73EA6" w:rsidRDefault="005F7ACB" w:rsidP="005F7ACB">
            <w:pPr>
              <w:jc w:val="center"/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  <w:tr w:rsidR="005F7ACB" w:rsidRPr="00E73EA6" w:rsidTr="00224988">
        <w:trPr>
          <w:trHeight w:val="300"/>
          <w:jc w:val="center"/>
        </w:trPr>
        <w:tc>
          <w:tcPr>
            <w:tcW w:w="1128" w:type="pct"/>
            <w:vAlign w:val="center"/>
          </w:tcPr>
          <w:p w:rsidR="005F7ACB" w:rsidRPr="00E73EA6" w:rsidRDefault="006671D6" w:rsidP="005F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17</w:t>
            </w:r>
          </w:p>
        </w:tc>
        <w:tc>
          <w:tcPr>
            <w:tcW w:w="3299" w:type="pct"/>
            <w:shd w:val="clear" w:color="auto" w:fill="auto"/>
            <w:vAlign w:val="center"/>
            <w:hideMark/>
          </w:tcPr>
          <w:p w:rsidR="005F7ACB" w:rsidRPr="00E73EA6" w:rsidRDefault="005F7ACB" w:rsidP="005F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Destino dos resíduos sólidos na comunidade de Vila Nova – Eixo Forte, em Santarém Pará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5F7ACB" w:rsidRPr="00E73EA6" w:rsidRDefault="005F7ACB" w:rsidP="005F7ACB">
            <w:pPr>
              <w:jc w:val="center"/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  <w:tr w:rsidR="005F7ACB" w:rsidRPr="00E73EA6" w:rsidTr="00224988">
        <w:trPr>
          <w:trHeight w:val="601"/>
          <w:jc w:val="center"/>
        </w:trPr>
        <w:tc>
          <w:tcPr>
            <w:tcW w:w="1128" w:type="pct"/>
            <w:vAlign w:val="center"/>
          </w:tcPr>
          <w:p w:rsidR="005F7ACB" w:rsidRPr="00E73EA6" w:rsidRDefault="006671D6" w:rsidP="005F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18</w:t>
            </w:r>
          </w:p>
        </w:tc>
        <w:tc>
          <w:tcPr>
            <w:tcW w:w="3299" w:type="pct"/>
            <w:shd w:val="clear" w:color="auto" w:fill="auto"/>
            <w:vAlign w:val="center"/>
            <w:hideMark/>
          </w:tcPr>
          <w:p w:rsidR="005F7ACB" w:rsidRPr="00E73EA6" w:rsidRDefault="005F7ACB" w:rsidP="008342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Dimensionamento de abrigos para patos domésticos (</w:t>
            </w:r>
            <w:r w:rsidRPr="00E73EA6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Cairina moschata domesticus</w:t>
            </w: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 xml:space="preserve">) a partir do uso da Derivada 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5F7ACB" w:rsidRPr="00E73EA6" w:rsidRDefault="005F7ACB" w:rsidP="005F7ACB">
            <w:pPr>
              <w:jc w:val="center"/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  <w:tr w:rsidR="005F7ACB" w:rsidRPr="00E73EA6" w:rsidTr="00224988">
        <w:trPr>
          <w:trHeight w:val="300"/>
          <w:jc w:val="center"/>
        </w:trPr>
        <w:tc>
          <w:tcPr>
            <w:tcW w:w="1128" w:type="pct"/>
            <w:vAlign w:val="center"/>
          </w:tcPr>
          <w:p w:rsidR="005F7ACB" w:rsidRPr="00E73EA6" w:rsidRDefault="006671D6" w:rsidP="005F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19</w:t>
            </w:r>
          </w:p>
        </w:tc>
        <w:tc>
          <w:tcPr>
            <w:tcW w:w="3299" w:type="pct"/>
            <w:shd w:val="clear" w:color="auto" w:fill="auto"/>
            <w:vAlign w:val="center"/>
            <w:hideMark/>
          </w:tcPr>
          <w:p w:rsidR="005F7ACB" w:rsidRPr="00E73EA6" w:rsidRDefault="005F7ACB" w:rsidP="005F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Elementos teóricos para o mapeamento da participação política da juventude no oeste do pará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5F7ACB" w:rsidRPr="00E73EA6" w:rsidRDefault="005F7ACB" w:rsidP="005F7ACB">
            <w:pPr>
              <w:jc w:val="center"/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  <w:tr w:rsidR="005F7ACB" w:rsidRPr="00E73EA6" w:rsidTr="00224988">
        <w:trPr>
          <w:trHeight w:val="300"/>
          <w:jc w:val="center"/>
        </w:trPr>
        <w:tc>
          <w:tcPr>
            <w:tcW w:w="1128" w:type="pct"/>
            <w:vAlign w:val="center"/>
          </w:tcPr>
          <w:p w:rsidR="005F7ACB" w:rsidRPr="00E73EA6" w:rsidRDefault="006671D6" w:rsidP="005F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3299" w:type="pct"/>
            <w:shd w:val="clear" w:color="auto" w:fill="auto"/>
            <w:vAlign w:val="center"/>
            <w:hideMark/>
          </w:tcPr>
          <w:p w:rsidR="005F7ACB" w:rsidRPr="00E73EA6" w:rsidRDefault="005F7ACB" w:rsidP="005F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 xml:space="preserve">Enraizamento de estacas de </w:t>
            </w:r>
            <w:r w:rsidRPr="00E73EA6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moringa oleifera</w:t>
            </w: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 xml:space="preserve"> sob dosagens de aib e diâmetros diferentes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5F7ACB" w:rsidRPr="00E73EA6" w:rsidRDefault="00B35E31" w:rsidP="005F7ACB">
            <w:pPr>
              <w:jc w:val="center"/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113C5C" w:rsidRPr="00E73EA6" w:rsidTr="00224988">
        <w:trPr>
          <w:trHeight w:val="300"/>
          <w:jc w:val="center"/>
        </w:trPr>
        <w:tc>
          <w:tcPr>
            <w:tcW w:w="1128" w:type="pct"/>
            <w:vAlign w:val="center"/>
          </w:tcPr>
          <w:p w:rsidR="00113C5C" w:rsidRPr="00E73EA6" w:rsidRDefault="006671D6" w:rsidP="00113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21</w:t>
            </w:r>
          </w:p>
        </w:tc>
        <w:tc>
          <w:tcPr>
            <w:tcW w:w="3299" w:type="pct"/>
            <w:shd w:val="clear" w:color="auto" w:fill="auto"/>
            <w:vAlign w:val="center"/>
            <w:hideMark/>
          </w:tcPr>
          <w:p w:rsidR="00113C5C" w:rsidRPr="00E73EA6" w:rsidRDefault="00113C5C" w:rsidP="00113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Estudo e valorização das manifestações culturais ligadas ao Halloween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113C5C" w:rsidRPr="00E73EA6" w:rsidRDefault="005F7ACB" w:rsidP="00113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5F7ACB" w:rsidRPr="00E73EA6" w:rsidTr="00224988">
        <w:trPr>
          <w:trHeight w:val="300"/>
          <w:jc w:val="center"/>
        </w:trPr>
        <w:tc>
          <w:tcPr>
            <w:tcW w:w="1128" w:type="pct"/>
            <w:vAlign w:val="center"/>
          </w:tcPr>
          <w:p w:rsidR="005F7ACB" w:rsidRPr="00E73EA6" w:rsidRDefault="006671D6" w:rsidP="005F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222222"/>
                <w:lang w:eastAsia="pt-BR"/>
              </w:rPr>
              <w:t>22</w:t>
            </w:r>
          </w:p>
        </w:tc>
        <w:tc>
          <w:tcPr>
            <w:tcW w:w="3299" w:type="pct"/>
            <w:shd w:val="clear" w:color="auto" w:fill="auto"/>
            <w:vAlign w:val="center"/>
            <w:hideMark/>
          </w:tcPr>
          <w:p w:rsidR="005F7ACB" w:rsidRPr="00E73EA6" w:rsidRDefault="005F7ACB" w:rsidP="005F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222222"/>
                <w:lang w:eastAsia="pt-BR"/>
              </w:rPr>
              <w:t>Financiamento da Política de Assistência Estudantil no IFPA-Campus Santarém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5F7ACB" w:rsidRPr="00E73EA6" w:rsidRDefault="005F7ACB" w:rsidP="005F7ACB">
            <w:pPr>
              <w:jc w:val="center"/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5F7ACB" w:rsidRPr="00E73EA6" w:rsidTr="00224988">
        <w:trPr>
          <w:trHeight w:val="300"/>
          <w:jc w:val="center"/>
        </w:trPr>
        <w:tc>
          <w:tcPr>
            <w:tcW w:w="1128" w:type="pct"/>
            <w:vAlign w:val="center"/>
          </w:tcPr>
          <w:p w:rsidR="005F7ACB" w:rsidRPr="00E73EA6" w:rsidRDefault="006671D6" w:rsidP="005F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23</w:t>
            </w:r>
          </w:p>
        </w:tc>
        <w:tc>
          <w:tcPr>
            <w:tcW w:w="3299" w:type="pct"/>
            <w:shd w:val="clear" w:color="auto" w:fill="auto"/>
            <w:vAlign w:val="center"/>
            <w:hideMark/>
          </w:tcPr>
          <w:p w:rsidR="005F7ACB" w:rsidRPr="00E73EA6" w:rsidRDefault="005F7ACB" w:rsidP="005F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Impactos gerados pelo descarte incorreto de resíduos sólidos na comunidade de Vila Nova, área rural de Santarém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5F7ACB" w:rsidRPr="00E73EA6" w:rsidRDefault="005F7ACB" w:rsidP="005F7ACB">
            <w:pPr>
              <w:jc w:val="center"/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5F7ACB" w:rsidRPr="00E73EA6" w:rsidTr="00224988">
        <w:trPr>
          <w:trHeight w:val="300"/>
          <w:jc w:val="center"/>
        </w:trPr>
        <w:tc>
          <w:tcPr>
            <w:tcW w:w="1128" w:type="pct"/>
            <w:vAlign w:val="center"/>
          </w:tcPr>
          <w:p w:rsidR="005F7ACB" w:rsidRPr="00E73EA6" w:rsidRDefault="006671D6" w:rsidP="005F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24</w:t>
            </w:r>
          </w:p>
        </w:tc>
        <w:tc>
          <w:tcPr>
            <w:tcW w:w="3299" w:type="pct"/>
            <w:shd w:val="clear" w:color="auto" w:fill="auto"/>
            <w:vAlign w:val="center"/>
            <w:hideMark/>
          </w:tcPr>
          <w:p w:rsidR="005F7ACB" w:rsidRPr="00E73EA6" w:rsidRDefault="005F7ACB" w:rsidP="005F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Introdução à Propriedade Intelectual: nomes de domínio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5F7ACB" w:rsidRPr="00E73EA6" w:rsidRDefault="005F7ACB" w:rsidP="005F7ACB">
            <w:pPr>
              <w:jc w:val="center"/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5F7ACB" w:rsidRPr="00E73EA6" w:rsidTr="00224988">
        <w:trPr>
          <w:trHeight w:val="300"/>
          <w:jc w:val="center"/>
        </w:trPr>
        <w:tc>
          <w:tcPr>
            <w:tcW w:w="1128" w:type="pct"/>
            <w:vAlign w:val="center"/>
          </w:tcPr>
          <w:p w:rsidR="005F7ACB" w:rsidRPr="00E73EA6" w:rsidRDefault="006671D6" w:rsidP="005F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25</w:t>
            </w:r>
          </w:p>
        </w:tc>
        <w:tc>
          <w:tcPr>
            <w:tcW w:w="3299" w:type="pct"/>
            <w:shd w:val="clear" w:color="auto" w:fill="auto"/>
            <w:vAlign w:val="center"/>
            <w:hideMark/>
          </w:tcPr>
          <w:p w:rsidR="005F7ACB" w:rsidRPr="00E73EA6" w:rsidRDefault="005F7ACB" w:rsidP="005F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Introdução à Propriedade Intelectual: registro de programa de computador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5F7ACB" w:rsidRPr="00E73EA6" w:rsidRDefault="005F7ACB" w:rsidP="005F7ACB">
            <w:pPr>
              <w:jc w:val="center"/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5F7ACB" w:rsidRPr="00E73EA6" w:rsidTr="00224988">
        <w:trPr>
          <w:trHeight w:val="300"/>
          <w:jc w:val="center"/>
        </w:trPr>
        <w:tc>
          <w:tcPr>
            <w:tcW w:w="1128" w:type="pct"/>
            <w:vAlign w:val="center"/>
          </w:tcPr>
          <w:p w:rsidR="005F7ACB" w:rsidRPr="00E73EA6" w:rsidRDefault="006671D6" w:rsidP="005F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26</w:t>
            </w:r>
          </w:p>
        </w:tc>
        <w:tc>
          <w:tcPr>
            <w:tcW w:w="3299" w:type="pct"/>
            <w:shd w:val="clear" w:color="auto" w:fill="auto"/>
            <w:vAlign w:val="center"/>
            <w:hideMark/>
          </w:tcPr>
          <w:p w:rsidR="005F7ACB" w:rsidRPr="00E73EA6" w:rsidRDefault="005F7ACB" w:rsidP="005F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LabTe</w:t>
            </w:r>
            <w:r w:rsidR="00E7180A" w:rsidRPr="00E73EA6">
              <w:rPr>
                <w:rFonts w:ascii="Arial" w:eastAsia="Times New Roman" w:hAnsi="Arial" w:cs="Arial"/>
                <w:color w:val="000000"/>
                <w:lang w:eastAsia="pt-BR"/>
              </w:rPr>
              <w:t>ch: Organização Gera Otimização</w:t>
            </w:r>
          </w:p>
          <w:p w:rsidR="00E7180A" w:rsidRPr="00E73EA6" w:rsidRDefault="00E7180A" w:rsidP="005F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:rsidR="00E7180A" w:rsidRPr="00E73EA6" w:rsidRDefault="00E7180A" w:rsidP="00E71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Curso: Técnico em informática</w:t>
            </w:r>
          </w:p>
          <w:p w:rsidR="00E7180A" w:rsidRPr="00E73EA6" w:rsidRDefault="00E7180A" w:rsidP="00E71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 xml:space="preserve">Projeto Integrador </w:t>
            </w:r>
          </w:p>
          <w:p w:rsidR="00E7180A" w:rsidRPr="00E73EA6" w:rsidRDefault="00E7180A" w:rsidP="00E718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Coordenadora: Profa. Carol Pilletti</w:t>
            </w:r>
          </w:p>
          <w:p w:rsidR="00E7180A" w:rsidRPr="00E73EA6" w:rsidRDefault="00E7180A" w:rsidP="005F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5F7ACB" w:rsidRPr="00E73EA6" w:rsidRDefault="005F7ACB" w:rsidP="005F7ACB">
            <w:pPr>
              <w:jc w:val="center"/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5F7ACB" w:rsidRPr="00E73EA6" w:rsidTr="00224988">
        <w:trPr>
          <w:trHeight w:val="300"/>
          <w:jc w:val="center"/>
        </w:trPr>
        <w:tc>
          <w:tcPr>
            <w:tcW w:w="1128" w:type="pct"/>
            <w:vAlign w:val="center"/>
          </w:tcPr>
          <w:p w:rsidR="005F7ACB" w:rsidRPr="00E73EA6" w:rsidRDefault="006671D6" w:rsidP="005F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27</w:t>
            </w:r>
          </w:p>
        </w:tc>
        <w:tc>
          <w:tcPr>
            <w:tcW w:w="3299" w:type="pct"/>
            <w:shd w:val="clear" w:color="auto" w:fill="auto"/>
            <w:vAlign w:val="center"/>
            <w:hideMark/>
          </w:tcPr>
          <w:p w:rsidR="005F7ACB" w:rsidRPr="00E73EA6" w:rsidRDefault="005F7ACB" w:rsidP="005F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Light Reservas: aplicativo em tempo real para reservas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5F7ACB" w:rsidRPr="00E73EA6" w:rsidRDefault="005F7ACB" w:rsidP="005F7ACB">
            <w:pPr>
              <w:jc w:val="center"/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5F7ACB" w:rsidRPr="00E73EA6" w:rsidTr="00224988">
        <w:trPr>
          <w:trHeight w:val="300"/>
          <w:jc w:val="center"/>
        </w:trPr>
        <w:tc>
          <w:tcPr>
            <w:tcW w:w="1128" w:type="pct"/>
            <w:vAlign w:val="center"/>
          </w:tcPr>
          <w:p w:rsidR="005F7ACB" w:rsidRPr="00E73EA6" w:rsidRDefault="006671D6" w:rsidP="005F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28</w:t>
            </w:r>
          </w:p>
        </w:tc>
        <w:tc>
          <w:tcPr>
            <w:tcW w:w="3299" w:type="pct"/>
            <w:shd w:val="clear" w:color="auto" w:fill="auto"/>
            <w:vAlign w:val="center"/>
            <w:hideMark/>
          </w:tcPr>
          <w:p w:rsidR="005F7ACB" w:rsidRPr="00E73EA6" w:rsidRDefault="005F7ACB" w:rsidP="005F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LogDoors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5F7ACB" w:rsidRPr="00E73EA6" w:rsidRDefault="005F7ACB" w:rsidP="005F7ACB">
            <w:pPr>
              <w:jc w:val="center"/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5F7ACB" w:rsidRPr="00E73EA6" w:rsidTr="00224988">
        <w:trPr>
          <w:trHeight w:val="300"/>
          <w:jc w:val="center"/>
        </w:trPr>
        <w:tc>
          <w:tcPr>
            <w:tcW w:w="1128" w:type="pct"/>
            <w:vAlign w:val="center"/>
          </w:tcPr>
          <w:p w:rsidR="005F7ACB" w:rsidRPr="00E73EA6" w:rsidRDefault="006671D6" w:rsidP="005F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29</w:t>
            </w:r>
          </w:p>
        </w:tc>
        <w:tc>
          <w:tcPr>
            <w:tcW w:w="3299" w:type="pct"/>
            <w:shd w:val="clear" w:color="auto" w:fill="auto"/>
            <w:vAlign w:val="center"/>
            <w:hideMark/>
          </w:tcPr>
          <w:p w:rsidR="005F7ACB" w:rsidRPr="00E73EA6" w:rsidRDefault="005F7ACB" w:rsidP="005F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Magic of Logic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5F7ACB" w:rsidRPr="00E73EA6" w:rsidRDefault="00B35E31" w:rsidP="005F7ACB">
            <w:pPr>
              <w:jc w:val="center"/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</w:p>
        </w:tc>
      </w:tr>
      <w:tr w:rsidR="005F7ACB" w:rsidRPr="00E73EA6" w:rsidTr="00224988">
        <w:trPr>
          <w:trHeight w:val="300"/>
          <w:jc w:val="center"/>
        </w:trPr>
        <w:tc>
          <w:tcPr>
            <w:tcW w:w="1128" w:type="pct"/>
            <w:vAlign w:val="center"/>
          </w:tcPr>
          <w:p w:rsidR="005F7ACB" w:rsidRPr="00E73EA6" w:rsidRDefault="006671D6" w:rsidP="005F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30</w:t>
            </w:r>
          </w:p>
        </w:tc>
        <w:tc>
          <w:tcPr>
            <w:tcW w:w="3299" w:type="pct"/>
            <w:shd w:val="clear" w:color="auto" w:fill="auto"/>
            <w:vAlign w:val="center"/>
            <w:hideMark/>
          </w:tcPr>
          <w:p w:rsidR="005F7ACB" w:rsidRPr="00E73EA6" w:rsidRDefault="005F7ACB" w:rsidP="005F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Os impactos dos resíduos sólidos na praia do maracanã em santarém relacionado à saúde pública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5F7ACB" w:rsidRPr="00E73EA6" w:rsidRDefault="00B35E31" w:rsidP="005F7ACB">
            <w:pPr>
              <w:jc w:val="center"/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</w:p>
        </w:tc>
      </w:tr>
      <w:tr w:rsidR="00113C5C" w:rsidRPr="00E73EA6" w:rsidTr="00224988">
        <w:trPr>
          <w:trHeight w:val="300"/>
          <w:jc w:val="center"/>
        </w:trPr>
        <w:tc>
          <w:tcPr>
            <w:tcW w:w="1128" w:type="pct"/>
            <w:vAlign w:val="center"/>
          </w:tcPr>
          <w:p w:rsidR="00113C5C" w:rsidRPr="00E73EA6" w:rsidRDefault="006671D6" w:rsidP="00113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31</w:t>
            </w:r>
          </w:p>
        </w:tc>
        <w:tc>
          <w:tcPr>
            <w:tcW w:w="3299" w:type="pct"/>
            <w:shd w:val="clear" w:color="auto" w:fill="auto"/>
            <w:noWrap/>
            <w:vAlign w:val="center"/>
            <w:hideMark/>
          </w:tcPr>
          <w:p w:rsidR="00113C5C" w:rsidRPr="00E73EA6" w:rsidRDefault="00113C5C" w:rsidP="00113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Os impactos dos Resíduos Sólidos nos sistemas de drenagem de águas pluviais nos  bairros Interventoria e Centro e sua relação com a saúde pública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113C5C" w:rsidRPr="00E73EA6" w:rsidRDefault="00B35E31" w:rsidP="00113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</w:p>
        </w:tc>
      </w:tr>
      <w:tr w:rsidR="00113C5C" w:rsidRPr="00E73EA6" w:rsidTr="00224988">
        <w:trPr>
          <w:trHeight w:val="300"/>
          <w:jc w:val="center"/>
        </w:trPr>
        <w:tc>
          <w:tcPr>
            <w:tcW w:w="1128" w:type="pct"/>
            <w:vAlign w:val="center"/>
          </w:tcPr>
          <w:p w:rsidR="00113C5C" w:rsidRPr="00E73EA6" w:rsidRDefault="006671D6" w:rsidP="00113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32</w:t>
            </w:r>
          </w:p>
        </w:tc>
        <w:tc>
          <w:tcPr>
            <w:tcW w:w="3299" w:type="pct"/>
            <w:shd w:val="clear" w:color="auto" w:fill="auto"/>
            <w:noWrap/>
            <w:vAlign w:val="center"/>
            <w:hideMark/>
          </w:tcPr>
          <w:p w:rsidR="00113C5C" w:rsidRPr="00E73EA6" w:rsidRDefault="00113C5C" w:rsidP="00113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Produção de mudas de mandioca (BRS Kiriris) via folha e miniestacas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113C5C" w:rsidRPr="00E73EA6" w:rsidRDefault="005F7ACB" w:rsidP="00113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</w:p>
        </w:tc>
      </w:tr>
      <w:tr w:rsidR="005F7ACB" w:rsidRPr="00E73EA6" w:rsidTr="00224988">
        <w:trPr>
          <w:trHeight w:val="300"/>
          <w:jc w:val="center"/>
        </w:trPr>
        <w:tc>
          <w:tcPr>
            <w:tcW w:w="1128" w:type="pct"/>
            <w:vAlign w:val="center"/>
          </w:tcPr>
          <w:p w:rsidR="005F7ACB" w:rsidRPr="00E73EA6" w:rsidRDefault="006671D6" w:rsidP="005F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33</w:t>
            </w:r>
          </w:p>
        </w:tc>
        <w:tc>
          <w:tcPr>
            <w:tcW w:w="3299" w:type="pct"/>
            <w:shd w:val="clear" w:color="auto" w:fill="auto"/>
            <w:vAlign w:val="center"/>
            <w:hideMark/>
          </w:tcPr>
          <w:p w:rsidR="005F7ACB" w:rsidRPr="00E73EA6" w:rsidRDefault="005F7ACB" w:rsidP="005F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Projeto Autor Presente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5F7ACB" w:rsidRPr="00E73EA6" w:rsidRDefault="005F7ACB" w:rsidP="005F7ACB">
            <w:pPr>
              <w:jc w:val="center"/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</w:p>
        </w:tc>
      </w:tr>
      <w:tr w:rsidR="005F7ACB" w:rsidRPr="00E73EA6" w:rsidTr="00224988">
        <w:trPr>
          <w:trHeight w:val="300"/>
          <w:jc w:val="center"/>
        </w:trPr>
        <w:tc>
          <w:tcPr>
            <w:tcW w:w="1128" w:type="pct"/>
            <w:vAlign w:val="center"/>
          </w:tcPr>
          <w:p w:rsidR="005F7ACB" w:rsidRPr="00E73EA6" w:rsidRDefault="006671D6" w:rsidP="005F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34</w:t>
            </w:r>
          </w:p>
        </w:tc>
        <w:tc>
          <w:tcPr>
            <w:tcW w:w="3299" w:type="pct"/>
            <w:shd w:val="clear" w:color="auto" w:fill="auto"/>
            <w:vAlign w:val="center"/>
            <w:hideMark/>
          </w:tcPr>
          <w:p w:rsidR="005F7ACB" w:rsidRPr="00E73EA6" w:rsidRDefault="005F7ACB" w:rsidP="005F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 xml:space="preserve">Propagação rápida da </w:t>
            </w:r>
            <w:r w:rsidRPr="00E73EA6">
              <w:rPr>
                <w:rFonts w:ascii="Arial" w:eastAsia="Times New Roman" w:hAnsi="Arial" w:cs="Arial"/>
                <w:i/>
                <w:iCs/>
                <w:color w:val="000000"/>
                <w:lang w:eastAsia="pt-BR"/>
              </w:rPr>
              <w:t>Manihot esculenta</w:t>
            </w: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 xml:space="preserve"> brs kiriris em diferentes substratos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5F7ACB" w:rsidRPr="00E73EA6" w:rsidRDefault="005F7ACB" w:rsidP="005F7ACB">
            <w:pPr>
              <w:jc w:val="center"/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</w:p>
        </w:tc>
      </w:tr>
      <w:tr w:rsidR="005F7ACB" w:rsidRPr="00E73EA6" w:rsidTr="00224988">
        <w:trPr>
          <w:trHeight w:val="601"/>
          <w:jc w:val="center"/>
        </w:trPr>
        <w:tc>
          <w:tcPr>
            <w:tcW w:w="1128" w:type="pct"/>
            <w:vAlign w:val="center"/>
          </w:tcPr>
          <w:p w:rsidR="005F7ACB" w:rsidRPr="00E73EA6" w:rsidRDefault="006671D6" w:rsidP="005F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35</w:t>
            </w:r>
          </w:p>
        </w:tc>
        <w:tc>
          <w:tcPr>
            <w:tcW w:w="3299" w:type="pct"/>
            <w:shd w:val="clear" w:color="auto" w:fill="auto"/>
            <w:vAlign w:val="center"/>
            <w:hideMark/>
          </w:tcPr>
          <w:p w:rsidR="005F7ACB" w:rsidRPr="00E73EA6" w:rsidRDefault="005F7ACB" w:rsidP="005F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Proposta de ideia sustentável aplicada ao Ciclo de Vida de Edificações: Práticas sustentáveis da extração e transporte de agregado miúdo em Santarém-PA</w:t>
            </w:r>
          </w:p>
          <w:p w:rsidR="005D6A6D" w:rsidRPr="00E73EA6" w:rsidRDefault="005D6A6D" w:rsidP="005F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:rsidR="005D6A6D" w:rsidRPr="00E73EA6" w:rsidRDefault="005D6A6D" w:rsidP="005D6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Curso: Técnico em edificações</w:t>
            </w:r>
          </w:p>
          <w:p w:rsidR="005D6A6D" w:rsidRPr="00E73EA6" w:rsidRDefault="005D6A6D" w:rsidP="005D6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 xml:space="preserve">Projeto Integrador </w:t>
            </w:r>
          </w:p>
          <w:p w:rsidR="005D6A6D" w:rsidRPr="00E73EA6" w:rsidRDefault="005D6A6D" w:rsidP="005D6A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Coordenadora: Profa. Lucimara L e Prof. Carlos Costa</w:t>
            </w:r>
          </w:p>
          <w:p w:rsidR="005D6A6D" w:rsidRPr="00E73EA6" w:rsidRDefault="005D6A6D" w:rsidP="005F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5F7ACB" w:rsidRPr="00E73EA6" w:rsidRDefault="005F7ACB" w:rsidP="005F7ACB">
            <w:pPr>
              <w:jc w:val="center"/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4</w:t>
            </w:r>
          </w:p>
        </w:tc>
      </w:tr>
      <w:tr w:rsidR="005F7ACB" w:rsidRPr="00E73EA6" w:rsidTr="00224988">
        <w:trPr>
          <w:trHeight w:val="300"/>
          <w:jc w:val="center"/>
        </w:trPr>
        <w:tc>
          <w:tcPr>
            <w:tcW w:w="1128" w:type="pct"/>
            <w:vAlign w:val="center"/>
          </w:tcPr>
          <w:p w:rsidR="005F7ACB" w:rsidRPr="00E73EA6" w:rsidRDefault="006671D6" w:rsidP="005F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36</w:t>
            </w:r>
          </w:p>
        </w:tc>
        <w:tc>
          <w:tcPr>
            <w:tcW w:w="3299" w:type="pct"/>
            <w:shd w:val="clear" w:color="auto" w:fill="auto"/>
            <w:vAlign w:val="center"/>
            <w:hideMark/>
          </w:tcPr>
          <w:p w:rsidR="005F7ACB" w:rsidRPr="00E73EA6" w:rsidRDefault="005F7ACB" w:rsidP="005F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Recomendação de Adubação Simples para o Cacaueiro Através de uma Aplicação Web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5F7ACB" w:rsidRPr="00E73EA6" w:rsidRDefault="005F7ACB" w:rsidP="005F7ACB">
            <w:pPr>
              <w:jc w:val="center"/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</w:p>
        </w:tc>
      </w:tr>
      <w:tr w:rsidR="005F7ACB" w:rsidRPr="00E73EA6" w:rsidTr="00224988">
        <w:trPr>
          <w:trHeight w:val="300"/>
          <w:jc w:val="center"/>
        </w:trPr>
        <w:tc>
          <w:tcPr>
            <w:tcW w:w="1128" w:type="pct"/>
            <w:vAlign w:val="center"/>
          </w:tcPr>
          <w:p w:rsidR="005F7ACB" w:rsidRPr="00E73EA6" w:rsidRDefault="006671D6" w:rsidP="005F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37</w:t>
            </w:r>
          </w:p>
        </w:tc>
        <w:tc>
          <w:tcPr>
            <w:tcW w:w="3299" w:type="pct"/>
            <w:shd w:val="clear" w:color="auto" w:fill="auto"/>
            <w:vAlign w:val="center"/>
            <w:hideMark/>
          </w:tcPr>
          <w:p w:rsidR="005F7ACB" w:rsidRPr="00E73EA6" w:rsidRDefault="005F7ACB" w:rsidP="005F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Relato de experiência com o laboratório de linguagem e processamento linguístico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5F7ACB" w:rsidRPr="00E73EA6" w:rsidRDefault="005F7ACB" w:rsidP="005F7ACB">
            <w:pPr>
              <w:jc w:val="center"/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</w:p>
        </w:tc>
      </w:tr>
      <w:tr w:rsidR="005F7ACB" w:rsidRPr="00E73EA6" w:rsidTr="00224988">
        <w:trPr>
          <w:trHeight w:val="300"/>
          <w:jc w:val="center"/>
        </w:trPr>
        <w:tc>
          <w:tcPr>
            <w:tcW w:w="1128" w:type="pct"/>
            <w:vAlign w:val="center"/>
          </w:tcPr>
          <w:p w:rsidR="005F7ACB" w:rsidRPr="00E73EA6" w:rsidRDefault="006671D6" w:rsidP="005F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38</w:t>
            </w:r>
          </w:p>
        </w:tc>
        <w:tc>
          <w:tcPr>
            <w:tcW w:w="3299" w:type="pct"/>
            <w:shd w:val="clear" w:color="auto" w:fill="auto"/>
            <w:vAlign w:val="center"/>
            <w:hideMark/>
          </w:tcPr>
          <w:p w:rsidR="005F7ACB" w:rsidRPr="00E73EA6" w:rsidRDefault="005F7ACB" w:rsidP="005F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Relato de Experiência: Formação de Facilitadores de Círculo de Construção de Paz em uma Escola da Rede Estadual de Educação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5F7ACB" w:rsidRPr="00E73EA6" w:rsidRDefault="00B35E31" w:rsidP="005F7ACB">
            <w:pPr>
              <w:jc w:val="center"/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</w:p>
        </w:tc>
      </w:tr>
      <w:tr w:rsidR="00113C5C" w:rsidRPr="00E73EA6" w:rsidTr="00224988">
        <w:trPr>
          <w:trHeight w:val="300"/>
          <w:jc w:val="center"/>
        </w:trPr>
        <w:tc>
          <w:tcPr>
            <w:tcW w:w="1128" w:type="pct"/>
            <w:shd w:val="clear" w:color="auto" w:fill="auto"/>
            <w:vAlign w:val="center"/>
          </w:tcPr>
          <w:p w:rsidR="00113C5C" w:rsidRPr="00E73EA6" w:rsidRDefault="006671D6" w:rsidP="00113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30</w:t>
            </w:r>
          </w:p>
        </w:tc>
        <w:tc>
          <w:tcPr>
            <w:tcW w:w="3299" w:type="pct"/>
            <w:shd w:val="clear" w:color="auto" w:fill="auto"/>
            <w:vAlign w:val="center"/>
            <w:hideMark/>
          </w:tcPr>
          <w:p w:rsidR="00113C5C" w:rsidRPr="00E73EA6" w:rsidRDefault="00113C5C" w:rsidP="00113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Ride Safely Z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113C5C" w:rsidRPr="00E73EA6" w:rsidRDefault="00B35E31" w:rsidP="00113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</w:p>
        </w:tc>
      </w:tr>
      <w:tr w:rsidR="00113C5C" w:rsidRPr="00E73EA6" w:rsidTr="00224988">
        <w:trPr>
          <w:trHeight w:val="300"/>
          <w:jc w:val="center"/>
        </w:trPr>
        <w:tc>
          <w:tcPr>
            <w:tcW w:w="1128" w:type="pct"/>
            <w:vAlign w:val="center"/>
          </w:tcPr>
          <w:p w:rsidR="00113C5C" w:rsidRPr="00E73EA6" w:rsidRDefault="006671D6" w:rsidP="00113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3299" w:type="pct"/>
            <w:shd w:val="clear" w:color="auto" w:fill="auto"/>
            <w:vAlign w:val="center"/>
            <w:hideMark/>
          </w:tcPr>
          <w:p w:rsidR="00113C5C" w:rsidRPr="00E73EA6" w:rsidRDefault="00113C5C" w:rsidP="00113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Riscos do cimento à saúde e ao meio ambiente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113C5C" w:rsidRPr="00E73EA6" w:rsidRDefault="00B35E31" w:rsidP="00113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</w:p>
        </w:tc>
      </w:tr>
      <w:tr w:rsidR="00113C5C" w:rsidRPr="00E73EA6" w:rsidTr="00224988">
        <w:trPr>
          <w:trHeight w:val="300"/>
          <w:jc w:val="center"/>
        </w:trPr>
        <w:tc>
          <w:tcPr>
            <w:tcW w:w="1128" w:type="pct"/>
            <w:vAlign w:val="center"/>
          </w:tcPr>
          <w:p w:rsidR="00113C5C" w:rsidRPr="00E73EA6" w:rsidRDefault="006671D6" w:rsidP="00113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41</w:t>
            </w:r>
          </w:p>
        </w:tc>
        <w:tc>
          <w:tcPr>
            <w:tcW w:w="3299" w:type="pct"/>
            <w:shd w:val="clear" w:color="auto" w:fill="auto"/>
            <w:vAlign w:val="center"/>
            <w:hideMark/>
          </w:tcPr>
          <w:p w:rsidR="00113C5C" w:rsidRPr="00E73EA6" w:rsidRDefault="00113C5C" w:rsidP="00113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Segurança no canteiro de obras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113C5C" w:rsidRPr="00E73EA6" w:rsidRDefault="00B35E31" w:rsidP="00113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</w:p>
        </w:tc>
      </w:tr>
      <w:tr w:rsidR="00B35E31" w:rsidRPr="00E73EA6" w:rsidTr="00224988">
        <w:trPr>
          <w:trHeight w:val="300"/>
          <w:jc w:val="center"/>
        </w:trPr>
        <w:tc>
          <w:tcPr>
            <w:tcW w:w="1128" w:type="pct"/>
            <w:vAlign w:val="center"/>
          </w:tcPr>
          <w:p w:rsidR="00B35E31" w:rsidRPr="00E73EA6" w:rsidRDefault="006671D6" w:rsidP="00113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42</w:t>
            </w:r>
          </w:p>
        </w:tc>
        <w:tc>
          <w:tcPr>
            <w:tcW w:w="3299" w:type="pct"/>
            <w:shd w:val="clear" w:color="auto" w:fill="auto"/>
            <w:vAlign w:val="center"/>
          </w:tcPr>
          <w:p w:rsidR="00B35E31" w:rsidRPr="00E73EA6" w:rsidRDefault="00B35E31" w:rsidP="002249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3EA6">
              <w:rPr>
                <w:rFonts w:ascii="Arial" w:hAnsi="Arial" w:cs="Arial"/>
              </w:rPr>
              <w:t>Viveiro Social Integrador</w:t>
            </w:r>
          </w:p>
          <w:p w:rsidR="00DD0ACB" w:rsidRPr="00E73EA6" w:rsidRDefault="00DD0ACB" w:rsidP="002249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3EA6">
              <w:rPr>
                <w:rFonts w:ascii="Arial" w:hAnsi="Arial" w:cs="Arial"/>
              </w:rPr>
              <w:t>Projeto Integrador</w:t>
            </w:r>
          </w:p>
          <w:p w:rsidR="00B35E31" w:rsidRPr="00E73EA6" w:rsidRDefault="00B35E31" w:rsidP="00224988">
            <w:pPr>
              <w:spacing w:after="0" w:line="240" w:lineRule="auto"/>
              <w:ind w:left="34"/>
              <w:jc w:val="center"/>
              <w:rPr>
                <w:rFonts w:ascii="Arial" w:hAnsi="Arial" w:cs="Arial"/>
              </w:rPr>
            </w:pPr>
            <w:r w:rsidRPr="00E73EA6">
              <w:rPr>
                <w:rFonts w:ascii="Arial" w:hAnsi="Arial" w:cs="Arial"/>
              </w:rPr>
              <w:t>Curso: técnico em agropecuária</w:t>
            </w:r>
          </w:p>
          <w:p w:rsidR="00B35E31" w:rsidRPr="00E73EA6" w:rsidRDefault="00B35E31" w:rsidP="00224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3EA6">
              <w:rPr>
                <w:rFonts w:ascii="Arial" w:hAnsi="Arial" w:cs="Arial"/>
              </w:rPr>
              <w:t>Coordenador: Prof. Sátiro Ramos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B35E31" w:rsidRPr="00E73EA6" w:rsidRDefault="00B35E31" w:rsidP="00113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</w:p>
        </w:tc>
      </w:tr>
      <w:tr w:rsidR="00B35E31" w:rsidRPr="00E73EA6" w:rsidTr="00224988">
        <w:trPr>
          <w:trHeight w:val="300"/>
          <w:jc w:val="center"/>
        </w:trPr>
        <w:tc>
          <w:tcPr>
            <w:tcW w:w="1128" w:type="pct"/>
            <w:vAlign w:val="center"/>
          </w:tcPr>
          <w:p w:rsidR="00B35E31" w:rsidRPr="00E73EA6" w:rsidRDefault="006671D6" w:rsidP="00113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43</w:t>
            </w:r>
          </w:p>
        </w:tc>
        <w:tc>
          <w:tcPr>
            <w:tcW w:w="3299" w:type="pct"/>
            <w:shd w:val="clear" w:color="auto" w:fill="auto"/>
            <w:vAlign w:val="center"/>
          </w:tcPr>
          <w:p w:rsidR="00B35E31" w:rsidRPr="00E73EA6" w:rsidRDefault="00B35E31" w:rsidP="00224988">
            <w:pPr>
              <w:spacing w:after="0"/>
              <w:jc w:val="center"/>
              <w:rPr>
                <w:rFonts w:ascii="Arial" w:hAnsi="Arial" w:cs="Arial"/>
              </w:rPr>
            </w:pPr>
            <w:r w:rsidRPr="00E73EA6">
              <w:rPr>
                <w:rFonts w:ascii="Arial" w:hAnsi="Arial" w:cs="Arial"/>
              </w:rPr>
              <w:t>IFPA, Campus Santarém: agente fomentador do desenvolvimento sustentável do pescado na região oeste do Pará</w:t>
            </w:r>
          </w:p>
          <w:p w:rsidR="00DD0ACB" w:rsidRPr="00E73EA6" w:rsidRDefault="00DD0ACB" w:rsidP="00DD0A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3EA6">
              <w:rPr>
                <w:rFonts w:ascii="Arial" w:hAnsi="Arial" w:cs="Arial"/>
              </w:rPr>
              <w:t>Projeto Integrador</w:t>
            </w:r>
          </w:p>
          <w:p w:rsidR="00B35E31" w:rsidRPr="00E73EA6" w:rsidRDefault="00B35E31" w:rsidP="00224988">
            <w:pPr>
              <w:spacing w:after="0"/>
              <w:jc w:val="center"/>
              <w:rPr>
                <w:rFonts w:ascii="Arial" w:hAnsi="Arial" w:cs="Arial"/>
              </w:rPr>
            </w:pPr>
            <w:r w:rsidRPr="00E73EA6">
              <w:rPr>
                <w:rFonts w:ascii="Arial" w:hAnsi="Arial" w:cs="Arial"/>
              </w:rPr>
              <w:t>Curso: técnico em aquicultura</w:t>
            </w:r>
          </w:p>
          <w:p w:rsidR="00B35E31" w:rsidRPr="00E73EA6" w:rsidRDefault="00B35E31" w:rsidP="00224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3EA6">
              <w:rPr>
                <w:rFonts w:ascii="Arial" w:hAnsi="Arial" w:cs="Arial"/>
              </w:rPr>
              <w:t>Coordenadora: Profa. Ana Paula M. Funck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B35E31" w:rsidRPr="00E73EA6" w:rsidRDefault="00B35E31" w:rsidP="00113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</w:p>
        </w:tc>
      </w:tr>
      <w:tr w:rsidR="00B35E31" w:rsidRPr="00E73EA6" w:rsidTr="00224988">
        <w:trPr>
          <w:trHeight w:val="300"/>
          <w:jc w:val="center"/>
        </w:trPr>
        <w:tc>
          <w:tcPr>
            <w:tcW w:w="1128" w:type="pct"/>
            <w:vAlign w:val="center"/>
          </w:tcPr>
          <w:p w:rsidR="00B35E31" w:rsidRPr="00E73EA6" w:rsidRDefault="006671D6" w:rsidP="00113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44</w:t>
            </w:r>
          </w:p>
        </w:tc>
        <w:tc>
          <w:tcPr>
            <w:tcW w:w="3299" w:type="pct"/>
            <w:shd w:val="clear" w:color="auto" w:fill="auto"/>
            <w:vAlign w:val="center"/>
          </w:tcPr>
          <w:p w:rsidR="00B35E31" w:rsidRPr="00E73EA6" w:rsidRDefault="00B35E31" w:rsidP="00224988">
            <w:pPr>
              <w:spacing w:after="0"/>
              <w:jc w:val="center"/>
              <w:rPr>
                <w:rFonts w:ascii="Arial" w:hAnsi="Arial" w:cs="Arial"/>
              </w:rPr>
            </w:pPr>
            <w:r w:rsidRPr="00E73EA6">
              <w:rPr>
                <w:rFonts w:ascii="Arial" w:hAnsi="Arial" w:cs="Arial"/>
              </w:rPr>
              <w:t>Projeto Integrador: Um olhar analítico sobre a comercialização na feira do pescado em Santarém-Pará</w:t>
            </w:r>
          </w:p>
          <w:p w:rsidR="00DD0ACB" w:rsidRPr="00E73EA6" w:rsidRDefault="00DD0ACB" w:rsidP="00DD0A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3EA6">
              <w:rPr>
                <w:rFonts w:ascii="Arial" w:hAnsi="Arial" w:cs="Arial"/>
              </w:rPr>
              <w:t>Projeto Integrador</w:t>
            </w:r>
          </w:p>
          <w:p w:rsidR="00B35E31" w:rsidRPr="00E73EA6" w:rsidRDefault="00B35E31" w:rsidP="00224988">
            <w:pPr>
              <w:spacing w:after="0"/>
              <w:jc w:val="center"/>
              <w:rPr>
                <w:rFonts w:ascii="Arial" w:hAnsi="Arial" w:cs="Arial"/>
              </w:rPr>
            </w:pPr>
            <w:r w:rsidRPr="00E73EA6">
              <w:rPr>
                <w:rFonts w:ascii="Arial" w:hAnsi="Arial" w:cs="Arial"/>
              </w:rPr>
              <w:t>Curso: técnico em aquicultura</w:t>
            </w:r>
          </w:p>
          <w:p w:rsidR="00B35E31" w:rsidRPr="00E73EA6" w:rsidRDefault="00B35E31" w:rsidP="00224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3EA6">
              <w:rPr>
                <w:rFonts w:ascii="Arial" w:hAnsi="Arial" w:cs="Arial"/>
              </w:rPr>
              <w:t>Coordenador: Prof. Roger F. Pozzer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B35E31" w:rsidRPr="00E73EA6" w:rsidRDefault="00B35E31" w:rsidP="00113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</w:p>
        </w:tc>
      </w:tr>
      <w:tr w:rsidR="00B35E31" w:rsidRPr="00E73EA6" w:rsidTr="00224988">
        <w:trPr>
          <w:trHeight w:val="300"/>
          <w:jc w:val="center"/>
        </w:trPr>
        <w:tc>
          <w:tcPr>
            <w:tcW w:w="1128" w:type="pct"/>
            <w:vAlign w:val="center"/>
          </w:tcPr>
          <w:p w:rsidR="00B35E31" w:rsidRPr="00E73EA6" w:rsidRDefault="006671D6" w:rsidP="00113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45</w:t>
            </w:r>
          </w:p>
        </w:tc>
        <w:tc>
          <w:tcPr>
            <w:tcW w:w="3299" w:type="pct"/>
            <w:shd w:val="clear" w:color="auto" w:fill="auto"/>
            <w:vAlign w:val="center"/>
          </w:tcPr>
          <w:p w:rsidR="00B35E31" w:rsidRPr="00E73EA6" w:rsidRDefault="00B35E31" w:rsidP="00224988">
            <w:pPr>
              <w:spacing w:after="0"/>
              <w:ind w:left="34"/>
              <w:jc w:val="center"/>
              <w:rPr>
                <w:rFonts w:ascii="Arial" w:hAnsi="Arial" w:cs="Arial"/>
              </w:rPr>
            </w:pPr>
            <w:r w:rsidRPr="00E73EA6">
              <w:rPr>
                <w:rFonts w:ascii="Arial" w:hAnsi="Arial" w:cs="Arial"/>
              </w:rPr>
              <w:t>1 - Doe fácil</w:t>
            </w:r>
          </w:p>
          <w:p w:rsidR="00B35E31" w:rsidRPr="00E73EA6" w:rsidRDefault="00B35E31" w:rsidP="00224988">
            <w:pPr>
              <w:spacing w:after="0"/>
              <w:ind w:left="34"/>
              <w:jc w:val="center"/>
              <w:rPr>
                <w:rFonts w:ascii="Arial" w:hAnsi="Arial" w:cs="Arial"/>
              </w:rPr>
            </w:pPr>
            <w:r w:rsidRPr="00E73EA6">
              <w:rPr>
                <w:rFonts w:ascii="Arial" w:hAnsi="Arial" w:cs="Arial"/>
              </w:rPr>
              <w:t>2 – Garçom Virtual</w:t>
            </w:r>
          </w:p>
          <w:p w:rsidR="00DD0ACB" w:rsidRPr="00E73EA6" w:rsidRDefault="00DD0ACB" w:rsidP="00DD0A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3EA6">
              <w:rPr>
                <w:rFonts w:ascii="Arial" w:hAnsi="Arial" w:cs="Arial"/>
              </w:rPr>
              <w:t>Projeto Integrador</w:t>
            </w:r>
          </w:p>
          <w:p w:rsidR="00B35E31" w:rsidRPr="00E73EA6" w:rsidRDefault="00B35E31" w:rsidP="00224988">
            <w:pPr>
              <w:spacing w:after="0"/>
              <w:ind w:left="34"/>
              <w:jc w:val="center"/>
              <w:rPr>
                <w:rFonts w:ascii="Arial" w:hAnsi="Arial" w:cs="Arial"/>
              </w:rPr>
            </w:pPr>
            <w:r w:rsidRPr="00E73EA6">
              <w:rPr>
                <w:rFonts w:ascii="Arial" w:hAnsi="Arial" w:cs="Arial"/>
              </w:rPr>
              <w:t>Curso: técnico em informática</w:t>
            </w:r>
          </w:p>
          <w:p w:rsidR="00B35E31" w:rsidRPr="00E73EA6" w:rsidRDefault="00B35E31" w:rsidP="00224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3EA6">
              <w:rPr>
                <w:rFonts w:ascii="Arial" w:hAnsi="Arial" w:cs="Arial"/>
              </w:rPr>
              <w:t>Coordenadora: Profa. Caroline Pilletti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B35E31" w:rsidRPr="00E73EA6" w:rsidRDefault="00B35E31" w:rsidP="00113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</w:p>
        </w:tc>
      </w:tr>
      <w:tr w:rsidR="00877F1F" w:rsidRPr="00E73EA6" w:rsidTr="00224988">
        <w:trPr>
          <w:trHeight w:val="300"/>
          <w:jc w:val="center"/>
        </w:trPr>
        <w:tc>
          <w:tcPr>
            <w:tcW w:w="1128" w:type="pct"/>
            <w:vAlign w:val="center"/>
          </w:tcPr>
          <w:p w:rsidR="00877F1F" w:rsidRPr="00E73EA6" w:rsidRDefault="00877F1F" w:rsidP="00113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46</w:t>
            </w:r>
          </w:p>
        </w:tc>
        <w:tc>
          <w:tcPr>
            <w:tcW w:w="3299" w:type="pct"/>
            <w:shd w:val="clear" w:color="auto" w:fill="auto"/>
            <w:vAlign w:val="center"/>
          </w:tcPr>
          <w:p w:rsidR="00877F1F" w:rsidRPr="00E73EA6" w:rsidRDefault="00877F1F" w:rsidP="00224988">
            <w:pPr>
              <w:spacing w:after="0"/>
              <w:ind w:left="34"/>
              <w:jc w:val="center"/>
              <w:rPr>
                <w:rFonts w:ascii="Arial" w:hAnsi="Arial" w:cs="Arial"/>
              </w:rPr>
            </w:pPr>
            <w:r w:rsidRPr="00E73EA6">
              <w:rPr>
                <w:rFonts w:ascii="Arial" w:hAnsi="Arial" w:cs="Arial"/>
              </w:rPr>
              <w:t>A gentileza e sua contribuição para o meio acadêmico e profissional: Experiência no IFPA Campus Santarém</w:t>
            </w:r>
          </w:p>
          <w:p w:rsidR="00877F1F" w:rsidRPr="00E73EA6" w:rsidRDefault="00877F1F" w:rsidP="00877F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3EA6">
              <w:rPr>
                <w:rFonts w:ascii="Arial" w:hAnsi="Arial" w:cs="Arial"/>
              </w:rPr>
              <w:t>Projeto Integrador</w:t>
            </w:r>
          </w:p>
          <w:p w:rsidR="00877F1F" w:rsidRPr="00E73EA6" w:rsidRDefault="00877F1F" w:rsidP="00877F1F">
            <w:pPr>
              <w:spacing w:after="0"/>
              <w:jc w:val="center"/>
              <w:rPr>
                <w:rFonts w:ascii="Arial" w:hAnsi="Arial" w:cs="Arial"/>
              </w:rPr>
            </w:pPr>
            <w:r w:rsidRPr="00E73EA6">
              <w:rPr>
                <w:rFonts w:ascii="Arial" w:hAnsi="Arial" w:cs="Arial"/>
              </w:rPr>
              <w:t xml:space="preserve">Curso: técnico Subsequente Guia de turismo </w:t>
            </w:r>
          </w:p>
          <w:p w:rsidR="00877F1F" w:rsidRPr="00E73EA6" w:rsidRDefault="00877F1F" w:rsidP="00877F1F">
            <w:pPr>
              <w:spacing w:after="0"/>
              <w:ind w:left="34"/>
              <w:jc w:val="center"/>
              <w:rPr>
                <w:rFonts w:ascii="Arial" w:hAnsi="Arial" w:cs="Arial"/>
              </w:rPr>
            </w:pPr>
            <w:r w:rsidRPr="00E73EA6">
              <w:rPr>
                <w:rFonts w:ascii="Arial" w:hAnsi="Arial" w:cs="Arial"/>
              </w:rPr>
              <w:t>Co</w:t>
            </w:r>
            <w:r w:rsidR="00E63999" w:rsidRPr="00E73EA6">
              <w:rPr>
                <w:rFonts w:ascii="Arial" w:hAnsi="Arial" w:cs="Arial"/>
              </w:rPr>
              <w:t xml:space="preserve">ordenadora: </w:t>
            </w:r>
            <w:r w:rsidR="003711CD" w:rsidRPr="00E73EA6">
              <w:rPr>
                <w:rFonts w:ascii="Arial" w:hAnsi="Arial" w:cs="Arial"/>
              </w:rPr>
              <w:t xml:space="preserve">Profa. Kassia S. da S. Farias; Prof. Carlos Alberto S. da Silva e </w:t>
            </w:r>
            <w:r w:rsidR="00E63999" w:rsidRPr="00E73EA6">
              <w:rPr>
                <w:rFonts w:ascii="Arial" w:hAnsi="Arial" w:cs="Arial"/>
              </w:rPr>
              <w:t xml:space="preserve">Profa. Carmem L. L de Andrade </w:t>
            </w:r>
          </w:p>
          <w:p w:rsidR="003711CD" w:rsidRPr="00E73EA6" w:rsidRDefault="003711CD" w:rsidP="00877F1F">
            <w:pPr>
              <w:spacing w:after="0"/>
              <w:ind w:left="34"/>
              <w:jc w:val="center"/>
              <w:rPr>
                <w:rFonts w:ascii="Arial" w:hAnsi="Arial" w:cs="Arial"/>
              </w:rPr>
            </w:pP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877F1F" w:rsidRPr="00E73EA6" w:rsidRDefault="00877F1F" w:rsidP="00113C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Área de convivência</w:t>
            </w:r>
          </w:p>
        </w:tc>
      </w:tr>
    </w:tbl>
    <w:p w:rsidR="000A65A8" w:rsidRPr="00E73EA6" w:rsidRDefault="000A65A8" w:rsidP="009A15EC">
      <w:pPr>
        <w:jc w:val="center"/>
        <w:rPr>
          <w:rFonts w:ascii="Arial" w:hAnsi="Arial" w:cs="Arial"/>
          <w:b/>
          <w:sz w:val="24"/>
        </w:rPr>
      </w:pPr>
    </w:p>
    <w:p w:rsidR="00EC42D3" w:rsidRPr="00E73EA6" w:rsidRDefault="00EC42D3" w:rsidP="009A15EC">
      <w:pPr>
        <w:jc w:val="center"/>
        <w:rPr>
          <w:rFonts w:ascii="Arial" w:hAnsi="Arial" w:cs="Arial"/>
          <w:b/>
          <w:sz w:val="24"/>
        </w:rPr>
      </w:pPr>
    </w:p>
    <w:p w:rsidR="00EC42D3" w:rsidRPr="00E73EA6" w:rsidRDefault="00EC42D3" w:rsidP="009A15EC">
      <w:pPr>
        <w:jc w:val="center"/>
        <w:rPr>
          <w:rFonts w:ascii="Arial" w:hAnsi="Arial" w:cs="Arial"/>
          <w:b/>
          <w:sz w:val="24"/>
        </w:rPr>
      </w:pPr>
    </w:p>
    <w:p w:rsidR="009F1DC8" w:rsidRPr="00E73EA6" w:rsidRDefault="009F1DC8" w:rsidP="009A15EC">
      <w:pPr>
        <w:jc w:val="center"/>
        <w:rPr>
          <w:rFonts w:ascii="Arial" w:hAnsi="Arial" w:cs="Arial"/>
          <w:b/>
          <w:sz w:val="24"/>
        </w:rPr>
      </w:pPr>
    </w:p>
    <w:p w:rsidR="00F510EA" w:rsidRPr="00E73EA6" w:rsidRDefault="00F510EA" w:rsidP="009A15EC">
      <w:pPr>
        <w:jc w:val="center"/>
        <w:rPr>
          <w:rFonts w:ascii="Arial" w:hAnsi="Arial" w:cs="Arial"/>
          <w:b/>
          <w:sz w:val="24"/>
        </w:rPr>
      </w:pPr>
    </w:p>
    <w:p w:rsidR="00F510EA" w:rsidRPr="00E73EA6" w:rsidRDefault="00F510EA" w:rsidP="009A15EC">
      <w:pPr>
        <w:jc w:val="center"/>
        <w:rPr>
          <w:rFonts w:ascii="Arial" w:hAnsi="Arial" w:cs="Arial"/>
          <w:b/>
          <w:sz w:val="24"/>
        </w:rPr>
      </w:pPr>
    </w:p>
    <w:p w:rsidR="009643CB" w:rsidRPr="00E73EA6" w:rsidRDefault="009643CB" w:rsidP="009A15EC">
      <w:pPr>
        <w:jc w:val="center"/>
        <w:rPr>
          <w:rFonts w:ascii="Arial" w:hAnsi="Arial" w:cs="Arial"/>
          <w:b/>
          <w:sz w:val="24"/>
        </w:rPr>
      </w:pPr>
    </w:p>
    <w:tbl>
      <w:tblPr>
        <w:tblStyle w:val="Tabelacomgrade"/>
        <w:tblW w:w="9026" w:type="dxa"/>
        <w:jc w:val="center"/>
        <w:tblLook w:val="04A0" w:firstRow="1" w:lastRow="0" w:firstColumn="1" w:lastColumn="0" w:noHBand="0" w:noVBand="1"/>
      </w:tblPr>
      <w:tblGrid>
        <w:gridCol w:w="2032"/>
        <w:gridCol w:w="5936"/>
        <w:gridCol w:w="1058"/>
      </w:tblGrid>
      <w:tr w:rsidR="00EC42D3" w:rsidRPr="00E73EA6" w:rsidTr="00EC42D3">
        <w:trPr>
          <w:trHeight w:val="244"/>
          <w:jc w:val="center"/>
        </w:trPr>
        <w:tc>
          <w:tcPr>
            <w:tcW w:w="9026" w:type="dxa"/>
            <w:gridSpan w:val="3"/>
            <w:vAlign w:val="center"/>
          </w:tcPr>
          <w:p w:rsidR="00F00F55" w:rsidRPr="00E73EA6" w:rsidRDefault="00F00F55" w:rsidP="000A65A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EC42D3" w:rsidRPr="00E73EA6" w:rsidRDefault="00EC42D3" w:rsidP="000A65A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73EA6">
              <w:rPr>
                <w:rFonts w:ascii="Arial" w:hAnsi="Arial" w:cs="Arial"/>
                <w:b/>
                <w:sz w:val="24"/>
              </w:rPr>
              <w:t>APRESENTAÇÃO ORAL</w:t>
            </w:r>
          </w:p>
          <w:p w:rsidR="00F00F55" w:rsidRPr="00E73EA6" w:rsidRDefault="00F00F55" w:rsidP="000A65A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F00F55" w:rsidRPr="00E73EA6" w:rsidRDefault="00F00F55" w:rsidP="000A65A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pt-BR"/>
              </w:rPr>
            </w:pPr>
            <w:r w:rsidRPr="00E73EA6">
              <w:rPr>
                <w:rFonts w:ascii="Arial" w:eastAsia="Times New Roman" w:hAnsi="Arial" w:cs="Arial"/>
                <w:b/>
                <w:color w:val="000000"/>
                <w:sz w:val="24"/>
                <w:lang w:eastAsia="pt-BR"/>
              </w:rPr>
              <w:t>Local: Sala 6 (1° Piso) e sala 1 (2° Piso)</w:t>
            </w:r>
          </w:p>
          <w:p w:rsidR="00F00F55" w:rsidRPr="00E73EA6" w:rsidRDefault="00F00F55" w:rsidP="000A65A8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</w:p>
        </w:tc>
      </w:tr>
      <w:tr w:rsidR="00EC42D3" w:rsidRPr="00E73EA6" w:rsidTr="00015DB6">
        <w:trPr>
          <w:trHeight w:val="244"/>
          <w:jc w:val="center"/>
        </w:trPr>
        <w:tc>
          <w:tcPr>
            <w:tcW w:w="2032" w:type="dxa"/>
            <w:vAlign w:val="center"/>
          </w:tcPr>
          <w:p w:rsidR="00EC42D3" w:rsidRPr="00E73EA6" w:rsidRDefault="00EC42D3" w:rsidP="000A65A8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73EA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QUANTIDADE</w:t>
            </w:r>
          </w:p>
        </w:tc>
        <w:tc>
          <w:tcPr>
            <w:tcW w:w="5936" w:type="dxa"/>
            <w:vAlign w:val="center"/>
          </w:tcPr>
          <w:p w:rsidR="00EC42D3" w:rsidRPr="00E73EA6" w:rsidRDefault="00EC42D3" w:rsidP="000A65A8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73EA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TRABALHOS</w:t>
            </w:r>
          </w:p>
        </w:tc>
        <w:tc>
          <w:tcPr>
            <w:tcW w:w="1058" w:type="dxa"/>
            <w:vAlign w:val="center"/>
          </w:tcPr>
          <w:p w:rsidR="00EC42D3" w:rsidRPr="00E73EA6" w:rsidRDefault="00EC42D3" w:rsidP="000A65A8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73EA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SALA</w:t>
            </w:r>
          </w:p>
        </w:tc>
      </w:tr>
      <w:tr w:rsidR="00EC42D3" w:rsidRPr="00E73EA6" w:rsidTr="00015DB6">
        <w:trPr>
          <w:trHeight w:val="983"/>
          <w:jc w:val="center"/>
        </w:trPr>
        <w:tc>
          <w:tcPr>
            <w:tcW w:w="2032" w:type="dxa"/>
            <w:vAlign w:val="center"/>
          </w:tcPr>
          <w:p w:rsidR="00EC42D3" w:rsidRPr="00E73EA6" w:rsidRDefault="00EC42D3" w:rsidP="000A65A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5936" w:type="dxa"/>
            <w:vAlign w:val="center"/>
          </w:tcPr>
          <w:p w:rsidR="00EC42D3" w:rsidRPr="00E73EA6" w:rsidRDefault="00EC42D3" w:rsidP="000A65A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A abordagem do combate à violência contra a mulher na Extensão do IFPA-Campus Santarém</w:t>
            </w:r>
          </w:p>
          <w:p w:rsidR="00EC42D3" w:rsidRPr="00E73EA6" w:rsidRDefault="00EC42D3" w:rsidP="000A65A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:rsidR="00EC42D3" w:rsidRPr="00E73EA6" w:rsidRDefault="00EC42D3" w:rsidP="000A65A8">
            <w:pPr>
              <w:jc w:val="center"/>
              <w:rPr>
                <w:rFonts w:ascii="Arial" w:eastAsia="Times New Roman" w:hAnsi="Arial" w:cs="Arial"/>
                <w:color w:val="000000"/>
                <w:u w:val="single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u w:val="single"/>
                <w:lang w:eastAsia="pt-BR"/>
              </w:rPr>
              <w:t>(HORÁRIO: 8:00 às 8:20 h)</w:t>
            </w:r>
          </w:p>
        </w:tc>
        <w:tc>
          <w:tcPr>
            <w:tcW w:w="1058" w:type="dxa"/>
            <w:vAlign w:val="center"/>
          </w:tcPr>
          <w:p w:rsidR="00EC42D3" w:rsidRPr="00E73EA6" w:rsidRDefault="00015DB6" w:rsidP="000A65A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</w:p>
        </w:tc>
      </w:tr>
      <w:tr w:rsidR="00EC42D3" w:rsidRPr="00E73EA6" w:rsidTr="00015DB6">
        <w:trPr>
          <w:trHeight w:val="1465"/>
          <w:jc w:val="center"/>
        </w:trPr>
        <w:tc>
          <w:tcPr>
            <w:tcW w:w="2032" w:type="dxa"/>
            <w:vAlign w:val="center"/>
          </w:tcPr>
          <w:p w:rsidR="00EC42D3" w:rsidRPr="00E73EA6" w:rsidRDefault="00EC42D3" w:rsidP="000A65A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5936" w:type="dxa"/>
            <w:vAlign w:val="center"/>
          </w:tcPr>
          <w:p w:rsidR="00EC42D3" w:rsidRPr="00E73EA6" w:rsidRDefault="00EC42D3" w:rsidP="000A65A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Ciclo de Vida de Edificações e propostas sustentáveis: uso da perovskita em placas fotovoltaicas na etapa de operação e manutenção da edificação</w:t>
            </w:r>
          </w:p>
          <w:p w:rsidR="00EC42D3" w:rsidRPr="00E73EA6" w:rsidRDefault="00EC42D3" w:rsidP="000A65A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:rsidR="00EC42D3" w:rsidRPr="00E73EA6" w:rsidRDefault="008F771F" w:rsidP="000A65A8">
            <w:pPr>
              <w:jc w:val="center"/>
              <w:rPr>
                <w:rFonts w:ascii="Arial" w:eastAsia="Times New Roman" w:hAnsi="Arial" w:cs="Arial"/>
                <w:color w:val="000000"/>
                <w:u w:val="single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u w:val="single"/>
                <w:lang w:eastAsia="pt-BR"/>
              </w:rPr>
              <w:t>(HORÁRIO: 8:20 às 8:4</w:t>
            </w:r>
            <w:r w:rsidR="00EC42D3" w:rsidRPr="00E73EA6">
              <w:rPr>
                <w:rFonts w:ascii="Arial" w:eastAsia="Times New Roman" w:hAnsi="Arial" w:cs="Arial"/>
                <w:color w:val="000000"/>
                <w:u w:val="single"/>
                <w:lang w:eastAsia="pt-BR"/>
              </w:rPr>
              <w:t>0 h)</w:t>
            </w:r>
          </w:p>
          <w:p w:rsidR="005D6A6D" w:rsidRPr="00E73EA6" w:rsidRDefault="005D6A6D" w:rsidP="000A65A8">
            <w:pPr>
              <w:jc w:val="center"/>
              <w:rPr>
                <w:rFonts w:ascii="Arial" w:eastAsia="Times New Roman" w:hAnsi="Arial" w:cs="Arial"/>
                <w:color w:val="000000"/>
                <w:u w:val="single"/>
                <w:lang w:eastAsia="pt-BR"/>
              </w:rPr>
            </w:pPr>
          </w:p>
          <w:p w:rsidR="005D6A6D" w:rsidRPr="00E73EA6" w:rsidRDefault="005D6A6D" w:rsidP="005D6A6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Curso: Técnico em edificações</w:t>
            </w:r>
          </w:p>
          <w:p w:rsidR="005D6A6D" w:rsidRPr="00E73EA6" w:rsidRDefault="005D6A6D" w:rsidP="005D6A6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 xml:space="preserve">Projeto Integrador </w:t>
            </w:r>
          </w:p>
          <w:p w:rsidR="005D6A6D" w:rsidRPr="00E73EA6" w:rsidRDefault="005D6A6D" w:rsidP="005D6A6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Coordenadora: Profa. Lucimara L e Prof. Carlos Costa</w:t>
            </w:r>
          </w:p>
          <w:p w:rsidR="005D6A6D" w:rsidRPr="00E73EA6" w:rsidRDefault="005D6A6D" w:rsidP="000A65A8">
            <w:pPr>
              <w:jc w:val="center"/>
              <w:rPr>
                <w:rFonts w:ascii="Arial" w:eastAsia="Times New Roman" w:hAnsi="Arial" w:cs="Arial"/>
                <w:color w:val="000000"/>
                <w:u w:val="single"/>
                <w:lang w:eastAsia="pt-BR"/>
              </w:rPr>
            </w:pPr>
          </w:p>
        </w:tc>
        <w:tc>
          <w:tcPr>
            <w:tcW w:w="1058" w:type="dxa"/>
            <w:vAlign w:val="center"/>
          </w:tcPr>
          <w:p w:rsidR="00EC42D3" w:rsidRPr="00E73EA6" w:rsidRDefault="00015DB6" w:rsidP="000A65A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</w:p>
        </w:tc>
      </w:tr>
      <w:tr w:rsidR="00EC42D3" w:rsidRPr="00E73EA6" w:rsidTr="00015DB6">
        <w:trPr>
          <w:trHeight w:val="736"/>
          <w:jc w:val="center"/>
        </w:trPr>
        <w:tc>
          <w:tcPr>
            <w:tcW w:w="2032" w:type="dxa"/>
            <w:vAlign w:val="center"/>
          </w:tcPr>
          <w:p w:rsidR="00EC42D3" w:rsidRPr="00E73EA6" w:rsidRDefault="00EC42D3" w:rsidP="000A65A8">
            <w:pPr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222222"/>
                <w:lang w:eastAsia="pt-BR"/>
              </w:rPr>
              <w:t>3</w:t>
            </w:r>
          </w:p>
        </w:tc>
        <w:tc>
          <w:tcPr>
            <w:tcW w:w="5936" w:type="dxa"/>
            <w:vAlign w:val="center"/>
          </w:tcPr>
          <w:p w:rsidR="00EC42D3" w:rsidRPr="00E73EA6" w:rsidRDefault="004143ED" w:rsidP="000A65A8">
            <w:pPr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Engenharia  Social e Sustentável: Construção da igreja de São João Batista Vila Nova – Eixo Forte</w:t>
            </w:r>
            <w:r w:rsidRPr="00E73EA6">
              <w:rPr>
                <w:rFonts w:ascii="Arial" w:eastAsia="Times New Roman" w:hAnsi="Arial" w:cs="Arial"/>
                <w:color w:val="222222"/>
                <w:lang w:eastAsia="pt-BR"/>
              </w:rPr>
              <w:t xml:space="preserve"> </w:t>
            </w:r>
          </w:p>
          <w:p w:rsidR="004143ED" w:rsidRPr="00E73EA6" w:rsidRDefault="004143ED" w:rsidP="000A65A8">
            <w:pPr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</w:p>
          <w:p w:rsidR="00EC42D3" w:rsidRPr="00E73EA6" w:rsidRDefault="008F771F" w:rsidP="000A65A8">
            <w:pPr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u w:val="single"/>
                <w:lang w:eastAsia="pt-BR"/>
              </w:rPr>
              <w:t>(HORÁRIO: 8:40 às 9:0</w:t>
            </w:r>
            <w:r w:rsidR="00EC42D3" w:rsidRPr="00E73EA6">
              <w:rPr>
                <w:rFonts w:ascii="Arial" w:eastAsia="Times New Roman" w:hAnsi="Arial" w:cs="Arial"/>
                <w:color w:val="000000"/>
                <w:u w:val="single"/>
                <w:lang w:eastAsia="pt-BR"/>
              </w:rPr>
              <w:t>0 h)</w:t>
            </w:r>
          </w:p>
        </w:tc>
        <w:tc>
          <w:tcPr>
            <w:tcW w:w="1058" w:type="dxa"/>
            <w:vAlign w:val="center"/>
          </w:tcPr>
          <w:p w:rsidR="00EC42D3" w:rsidRPr="00E73EA6" w:rsidRDefault="00015DB6" w:rsidP="000A65A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</w:p>
        </w:tc>
      </w:tr>
      <w:tr w:rsidR="00EC42D3" w:rsidRPr="00E73EA6" w:rsidTr="00015DB6">
        <w:trPr>
          <w:trHeight w:val="983"/>
          <w:jc w:val="center"/>
        </w:trPr>
        <w:tc>
          <w:tcPr>
            <w:tcW w:w="2032" w:type="dxa"/>
            <w:vAlign w:val="center"/>
          </w:tcPr>
          <w:p w:rsidR="00EC42D3" w:rsidRPr="00E73EA6" w:rsidRDefault="00EC42D3" w:rsidP="000A65A8">
            <w:pPr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222222"/>
                <w:lang w:eastAsia="pt-BR"/>
              </w:rPr>
              <w:t>4</w:t>
            </w:r>
          </w:p>
        </w:tc>
        <w:tc>
          <w:tcPr>
            <w:tcW w:w="5936" w:type="dxa"/>
            <w:vAlign w:val="center"/>
          </w:tcPr>
          <w:p w:rsidR="00EC42D3" w:rsidRPr="00E73EA6" w:rsidRDefault="00EC42D3" w:rsidP="000A65A8">
            <w:pPr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222222"/>
                <w:lang w:eastAsia="pt-BR"/>
              </w:rPr>
              <w:t>Construção de biodigestores artesanais contínuos em propriedades rurais no Oeste do Pará</w:t>
            </w:r>
          </w:p>
          <w:p w:rsidR="00EC42D3" w:rsidRPr="00E73EA6" w:rsidRDefault="00EC42D3" w:rsidP="000A65A8">
            <w:pPr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</w:p>
          <w:p w:rsidR="00EC42D3" w:rsidRPr="00E73EA6" w:rsidRDefault="008F771F" w:rsidP="000A65A8">
            <w:pPr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u w:val="single"/>
                <w:lang w:eastAsia="pt-BR"/>
              </w:rPr>
              <w:t>(HORÁRIO: 9:00 às 9:2</w:t>
            </w:r>
            <w:r w:rsidR="00EC42D3" w:rsidRPr="00E73EA6">
              <w:rPr>
                <w:rFonts w:ascii="Arial" w:eastAsia="Times New Roman" w:hAnsi="Arial" w:cs="Arial"/>
                <w:color w:val="000000"/>
                <w:u w:val="single"/>
                <w:lang w:eastAsia="pt-BR"/>
              </w:rPr>
              <w:t>0 h)</w:t>
            </w:r>
          </w:p>
        </w:tc>
        <w:tc>
          <w:tcPr>
            <w:tcW w:w="1058" w:type="dxa"/>
            <w:vAlign w:val="center"/>
          </w:tcPr>
          <w:p w:rsidR="00EC42D3" w:rsidRPr="00E73EA6" w:rsidRDefault="00015DB6" w:rsidP="000A65A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</w:p>
        </w:tc>
      </w:tr>
      <w:tr w:rsidR="00EC42D3" w:rsidRPr="00E73EA6" w:rsidTr="00015DB6">
        <w:trPr>
          <w:trHeight w:val="973"/>
          <w:jc w:val="center"/>
        </w:trPr>
        <w:tc>
          <w:tcPr>
            <w:tcW w:w="2032" w:type="dxa"/>
            <w:vAlign w:val="center"/>
          </w:tcPr>
          <w:p w:rsidR="00EC42D3" w:rsidRPr="00E73EA6" w:rsidRDefault="00EC42D3" w:rsidP="000A65A8">
            <w:pPr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222222"/>
                <w:lang w:eastAsia="pt-BR"/>
              </w:rPr>
              <w:t>5</w:t>
            </w:r>
          </w:p>
        </w:tc>
        <w:tc>
          <w:tcPr>
            <w:tcW w:w="5936" w:type="dxa"/>
            <w:vAlign w:val="center"/>
          </w:tcPr>
          <w:p w:rsidR="00EC42D3" w:rsidRPr="00E73EA6" w:rsidRDefault="00EC42D3" w:rsidP="000A65A8">
            <w:pPr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222222"/>
                <w:lang w:eastAsia="pt-BR"/>
              </w:rPr>
              <w:t>Construção de biodigestores artesanais em propriedades familiares e orgânicas na região de Santarém</w:t>
            </w:r>
          </w:p>
          <w:p w:rsidR="00EC42D3" w:rsidRPr="00E73EA6" w:rsidRDefault="00EC42D3" w:rsidP="000A65A8">
            <w:pPr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</w:p>
          <w:p w:rsidR="00EC42D3" w:rsidRPr="00E73EA6" w:rsidRDefault="008F771F" w:rsidP="000A65A8">
            <w:pPr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u w:val="single"/>
                <w:lang w:eastAsia="pt-BR"/>
              </w:rPr>
              <w:t>(HORÁRIO: 9:20 às 9:4</w:t>
            </w:r>
            <w:r w:rsidR="00EC42D3" w:rsidRPr="00E73EA6">
              <w:rPr>
                <w:rFonts w:ascii="Arial" w:eastAsia="Times New Roman" w:hAnsi="Arial" w:cs="Arial"/>
                <w:color w:val="000000"/>
                <w:u w:val="single"/>
                <w:lang w:eastAsia="pt-BR"/>
              </w:rPr>
              <w:t>0 h)</w:t>
            </w:r>
          </w:p>
        </w:tc>
        <w:tc>
          <w:tcPr>
            <w:tcW w:w="1058" w:type="dxa"/>
            <w:vAlign w:val="center"/>
          </w:tcPr>
          <w:p w:rsidR="00EC42D3" w:rsidRPr="00E73EA6" w:rsidRDefault="00015DB6" w:rsidP="000A65A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</w:p>
        </w:tc>
      </w:tr>
      <w:tr w:rsidR="00EC42D3" w:rsidRPr="00E73EA6" w:rsidTr="00015DB6">
        <w:trPr>
          <w:trHeight w:val="736"/>
          <w:jc w:val="center"/>
        </w:trPr>
        <w:tc>
          <w:tcPr>
            <w:tcW w:w="2032" w:type="dxa"/>
            <w:vAlign w:val="center"/>
          </w:tcPr>
          <w:p w:rsidR="00EC42D3" w:rsidRPr="00E73EA6" w:rsidRDefault="00EC42D3" w:rsidP="00F00D6E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</w:p>
        </w:tc>
        <w:tc>
          <w:tcPr>
            <w:tcW w:w="5936" w:type="dxa"/>
            <w:vAlign w:val="center"/>
          </w:tcPr>
          <w:p w:rsidR="00EC42D3" w:rsidRPr="00E73EA6" w:rsidRDefault="00EC42D3" w:rsidP="00F00D6E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Delineamento de gaiolas para criação de codornas com o uso da derivada</w:t>
            </w:r>
          </w:p>
          <w:p w:rsidR="00EC42D3" w:rsidRPr="00E73EA6" w:rsidRDefault="00EC42D3" w:rsidP="00F00D6E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:rsidR="00EC42D3" w:rsidRPr="00E73EA6" w:rsidRDefault="008F771F" w:rsidP="00F00D6E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u w:val="single"/>
                <w:lang w:eastAsia="pt-BR"/>
              </w:rPr>
              <w:t>(HORÁRIO: 9:40 às 10:0</w:t>
            </w:r>
            <w:r w:rsidR="00EC42D3" w:rsidRPr="00E73EA6">
              <w:rPr>
                <w:rFonts w:ascii="Arial" w:eastAsia="Times New Roman" w:hAnsi="Arial" w:cs="Arial"/>
                <w:color w:val="000000"/>
                <w:u w:val="single"/>
                <w:lang w:eastAsia="pt-BR"/>
              </w:rPr>
              <w:t>0 h)</w:t>
            </w:r>
          </w:p>
        </w:tc>
        <w:tc>
          <w:tcPr>
            <w:tcW w:w="1058" w:type="dxa"/>
            <w:vAlign w:val="center"/>
          </w:tcPr>
          <w:p w:rsidR="00EC42D3" w:rsidRPr="00E73EA6" w:rsidRDefault="00015DB6" w:rsidP="00F00D6E">
            <w:pPr>
              <w:jc w:val="center"/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</w:p>
        </w:tc>
      </w:tr>
      <w:tr w:rsidR="00EC42D3" w:rsidRPr="00E73EA6" w:rsidTr="00015DB6">
        <w:trPr>
          <w:trHeight w:val="736"/>
          <w:jc w:val="center"/>
        </w:trPr>
        <w:tc>
          <w:tcPr>
            <w:tcW w:w="2032" w:type="dxa"/>
            <w:vAlign w:val="center"/>
          </w:tcPr>
          <w:p w:rsidR="00EC42D3" w:rsidRPr="00E73EA6" w:rsidRDefault="00EC42D3" w:rsidP="00F00D6E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7</w:t>
            </w:r>
          </w:p>
        </w:tc>
        <w:tc>
          <w:tcPr>
            <w:tcW w:w="5936" w:type="dxa"/>
            <w:vAlign w:val="center"/>
          </w:tcPr>
          <w:p w:rsidR="00EC42D3" w:rsidRPr="00E73EA6" w:rsidRDefault="00EC42D3" w:rsidP="00F00D6E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Dimensionamento para tanques destinados a piscicultura com uso de derivadas matemáticas</w:t>
            </w:r>
          </w:p>
          <w:p w:rsidR="008F771F" w:rsidRPr="00E73EA6" w:rsidRDefault="008F771F" w:rsidP="00F00D6E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:rsidR="008F771F" w:rsidRPr="00E73EA6" w:rsidRDefault="008F771F" w:rsidP="00F00D6E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u w:val="single"/>
                <w:lang w:eastAsia="pt-BR"/>
              </w:rPr>
              <w:t>(HORÁRIO: 10:00 às 10:20 h)</w:t>
            </w:r>
          </w:p>
        </w:tc>
        <w:tc>
          <w:tcPr>
            <w:tcW w:w="1058" w:type="dxa"/>
            <w:vAlign w:val="center"/>
          </w:tcPr>
          <w:p w:rsidR="00EC42D3" w:rsidRPr="00E73EA6" w:rsidRDefault="00015DB6" w:rsidP="00F00D6E">
            <w:pPr>
              <w:jc w:val="center"/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</w:p>
        </w:tc>
      </w:tr>
      <w:tr w:rsidR="00EC42D3" w:rsidRPr="00E73EA6" w:rsidTr="00015DB6">
        <w:trPr>
          <w:trHeight w:val="491"/>
          <w:jc w:val="center"/>
        </w:trPr>
        <w:tc>
          <w:tcPr>
            <w:tcW w:w="2032" w:type="dxa"/>
            <w:vAlign w:val="center"/>
          </w:tcPr>
          <w:p w:rsidR="00EC42D3" w:rsidRPr="00E73EA6" w:rsidRDefault="00EC42D3" w:rsidP="00F00D6E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8</w:t>
            </w:r>
          </w:p>
        </w:tc>
        <w:tc>
          <w:tcPr>
            <w:tcW w:w="5936" w:type="dxa"/>
            <w:vAlign w:val="center"/>
          </w:tcPr>
          <w:p w:rsidR="00EC42D3" w:rsidRPr="00E73EA6" w:rsidRDefault="00EC42D3" w:rsidP="00F00D6E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Ecoponto – Estação de Coleta Seletiva Campus Santarém</w:t>
            </w:r>
          </w:p>
          <w:p w:rsidR="00EC42D3" w:rsidRPr="00E73EA6" w:rsidRDefault="00EC42D3" w:rsidP="00F00D6E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:rsidR="00EC42D3" w:rsidRPr="00E73EA6" w:rsidRDefault="008F771F" w:rsidP="00F00D6E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u w:val="single"/>
                <w:lang w:eastAsia="pt-BR"/>
              </w:rPr>
              <w:t>(HORÁRIO: 10:20 às 10:4</w:t>
            </w:r>
            <w:r w:rsidR="00EC42D3" w:rsidRPr="00E73EA6">
              <w:rPr>
                <w:rFonts w:ascii="Arial" w:eastAsia="Times New Roman" w:hAnsi="Arial" w:cs="Arial"/>
                <w:color w:val="000000"/>
                <w:u w:val="single"/>
                <w:lang w:eastAsia="pt-BR"/>
              </w:rPr>
              <w:t>0 h)</w:t>
            </w:r>
          </w:p>
        </w:tc>
        <w:tc>
          <w:tcPr>
            <w:tcW w:w="1058" w:type="dxa"/>
            <w:vAlign w:val="center"/>
          </w:tcPr>
          <w:p w:rsidR="00EC42D3" w:rsidRPr="00E73EA6" w:rsidRDefault="00015DB6" w:rsidP="00F00D6E">
            <w:pPr>
              <w:jc w:val="center"/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</w:p>
        </w:tc>
      </w:tr>
      <w:tr w:rsidR="00EC42D3" w:rsidRPr="00E73EA6" w:rsidTr="00015DB6">
        <w:trPr>
          <w:trHeight w:val="480"/>
          <w:jc w:val="center"/>
        </w:trPr>
        <w:tc>
          <w:tcPr>
            <w:tcW w:w="2032" w:type="dxa"/>
            <w:vAlign w:val="center"/>
          </w:tcPr>
          <w:p w:rsidR="00EC42D3" w:rsidRPr="00E73EA6" w:rsidRDefault="00EC42D3" w:rsidP="00F00D6E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9</w:t>
            </w:r>
          </w:p>
        </w:tc>
        <w:tc>
          <w:tcPr>
            <w:tcW w:w="5936" w:type="dxa"/>
            <w:vAlign w:val="center"/>
          </w:tcPr>
          <w:p w:rsidR="00EC42D3" w:rsidRPr="00E73EA6" w:rsidRDefault="00EC42D3" w:rsidP="00F00D6E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Engenharia Social e Sustentável: Mungunzá Solidário</w:t>
            </w:r>
          </w:p>
          <w:p w:rsidR="00EC42D3" w:rsidRPr="00E73EA6" w:rsidRDefault="00EC42D3" w:rsidP="00F00D6E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:rsidR="00EC42D3" w:rsidRPr="00E73EA6" w:rsidRDefault="008F771F" w:rsidP="00F00D6E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u w:val="single"/>
                <w:lang w:eastAsia="pt-BR"/>
              </w:rPr>
              <w:t>(HORÁRIO: 10:40 às 11:0</w:t>
            </w:r>
            <w:r w:rsidR="00EC42D3" w:rsidRPr="00E73EA6">
              <w:rPr>
                <w:rFonts w:ascii="Arial" w:eastAsia="Times New Roman" w:hAnsi="Arial" w:cs="Arial"/>
                <w:color w:val="000000"/>
                <w:u w:val="single"/>
                <w:lang w:eastAsia="pt-BR"/>
              </w:rPr>
              <w:t>0 h)</w:t>
            </w:r>
          </w:p>
        </w:tc>
        <w:tc>
          <w:tcPr>
            <w:tcW w:w="1058" w:type="dxa"/>
            <w:vAlign w:val="center"/>
          </w:tcPr>
          <w:p w:rsidR="00EC42D3" w:rsidRPr="00E73EA6" w:rsidRDefault="00015DB6" w:rsidP="00F00D6E">
            <w:pPr>
              <w:jc w:val="center"/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</w:p>
        </w:tc>
      </w:tr>
      <w:tr w:rsidR="00EC42D3" w:rsidRPr="00E73EA6" w:rsidTr="00015DB6">
        <w:trPr>
          <w:trHeight w:val="736"/>
          <w:jc w:val="center"/>
        </w:trPr>
        <w:tc>
          <w:tcPr>
            <w:tcW w:w="2032" w:type="dxa"/>
            <w:vAlign w:val="center"/>
          </w:tcPr>
          <w:p w:rsidR="00EC42D3" w:rsidRPr="00E73EA6" w:rsidRDefault="00EC42D3" w:rsidP="00F00D6E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10</w:t>
            </w:r>
          </w:p>
        </w:tc>
        <w:tc>
          <w:tcPr>
            <w:tcW w:w="5936" w:type="dxa"/>
            <w:vAlign w:val="center"/>
          </w:tcPr>
          <w:p w:rsidR="00EC42D3" w:rsidRPr="00E73EA6" w:rsidRDefault="00EC42D3" w:rsidP="00F00D6E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Estimativa de um Modelo Matemático para a Evolução de Óbitos pela Covid-19</w:t>
            </w:r>
          </w:p>
          <w:p w:rsidR="00EC42D3" w:rsidRPr="00E73EA6" w:rsidRDefault="00EC42D3" w:rsidP="00F00D6E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:rsidR="00EC42D3" w:rsidRPr="00E73EA6" w:rsidRDefault="008F771F" w:rsidP="00F00D6E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u w:val="single"/>
                <w:lang w:eastAsia="pt-BR"/>
              </w:rPr>
              <w:t>(HORÁRIO: 11:00 às 11:20 h)</w:t>
            </w:r>
          </w:p>
        </w:tc>
        <w:tc>
          <w:tcPr>
            <w:tcW w:w="1058" w:type="dxa"/>
            <w:vAlign w:val="center"/>
          </w:tcPr>
          <w:p w:rsidR="00EC42D3" w:rsidRPr="00E73EA6" w:rsidRDefault="008F771F" w:rsidP="00F00D6E">
            <w:pPr>
              <w:jc w:val="center"/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</w:p>
        </w:tc>
      </w:tr>
      <w:tr w:rsidR="00EC42D3" w:rsidRPr="00E73EA6" w:rsidTr="00015DB6">
        <w:trPr>
          <w:trHeight w:val="736"/>
          <w:jc w:val="center"/>
        </w:trPr>
        <w:tc>
          <w:tcPr>
            <w:tcW w:w="2032" w:type="dxa"/>
            <w:vAlign w:val="center"/>
          </w:tcPr>
          <w:p w:rsidR="00EC42D3" w:rsidRPr="00E73EA6" w:rsidRDefault="00EC42D3" w:rsidP="000A65A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11</w:t>
            </w:r>
          </w:p>
        </w:tc>
        <w:tc>
          <w:tcPr>
            <w:tcW w:w="5936" w:type="dxa"/>
            <w:vAlign w:val="center"/>
          </w:tcPr>
          <w:p w:rsidR="00EC42D3" w:rsidRPr="00E73EA6" w:rsidRDefault="00EC42D3" w:rsidP="000A65A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FluVias: Aplicativo de compra e venda de passagem de embarcações</w:t>
            </w:r>
          </w:p>
          <w:p w:rsidR="00EC42D3" w:rsidRPr="00E73EA6" w:rsidRDefault="00EC42D3" w:rsidP="000A65A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:rsidR="00EC42D3" w:rsidRPr="00E73EA6" w:rsidRDefault="008F771F" w:rsidP="000A65A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u w:val="single"/>
                <w:lang w:eastAsia="pt-BR"/>
              </w:rPr>
              <w:t>(HORÁRIO: 8:00 às 8:2</w:t>
            </w:r>
            <w:r w:rsidR="00EC42D3" w:rsidRPr="00E73EA6">
              <w:rPr>
                <w:rFonts w:ascii="Arial" w:eastAsia="Times New Roman" w:hAnsi="Arial" w:cs="Arial"/>
                <w:color w:val="000000"/>
                <w:u w:val="single"/>
                <w:lang w:eastAsia="pt-BR"/>
              </w:rPr>
              <w:t>0 h)</w:t>
            </w:r>
          </w:p>
        </w:tc>
        <w:tc>
          <w:tcPr>
            <w:tcW w:w="1058" w:type="dxa"/>
            <w:vAlign w:val="center"/>
          </w:tcPr>
          <w:p w:rsidR="00EC42D3" w:rsidRPr="00E73EA6" w:rsidRDefault="00C01E86" w:rsidP="000A65A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EC42D3" w:rsidRPr="00E73EA6" w:rsidTr="00015DB6">
        <w:trPr>
          <w:trHeight w:val="1229"/>
          <w:jc w:val="center"/>
        </w:trPr>
        <w:tc>
          <w:tcPr>
            <w:tcW w:w="2032" w:type="dxa"/>
            <w:vAlign w:val="center"/>
          </w:tcPr>
          <w:p w:rsidR="00EC42D3" w:rsidRPr="00E73EA6" w:rsidRDefault="00EC42D3" w:rsidP="000A65A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12</w:t>
            </w:r>
          </w:p>
        </w:tc>
        <w:tc>
          <w:tcPr>
            <w:tcW w:w="5936" w:type="dxa"/>
            <w:vAlign w:val="center"/>
          </w:tcPr>
          <w:p w:rsidR="00EC42D3" w:rsidRPr="00E73EA6" w:rsidRDefault="00EC42D3" w:rsidP="000A65A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Ideia sustentável aplicada ao Ciclo de Vida de Edificações: uso de cimento a partir de restos alimentares na fabricação de materiais</w:t>
            </w:r>
          </w:p>
          <w:p w:rsidR="00EC42D3" w:rsidRPr="00E73EA6" w:rsidRDefault="00EC42D3" w:rsidP="000A65A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:rsidR="00EC42D3" w:rsidRPr="00E73EA6" w:rsidRDefault="008F771F" w:rsidP="000A65A8">
            <w:pPr>
              <w:jc w:val="center"/>
              <w:rPr>
                <w:rFonts w:ascii="Arial" w:eastAsia="Times New Roman" w:hAnsi="Arial" w:cs="Arial"/>
                <w:color w:val="000000"/>
                <w:u w:val="single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u w:val="single"/>
                <w:lang w:eastAsia="pt-BR"/>
              </w:rPr>
              <w:t>(HORÁRIO: 8:20 às 8:40</w:t>
            </w:r>
            <w:r w:rsidR="00EC42D3" w:rsidRPr="00E73EA6">
              <w:rPr>
                <w:rFonts w:ascii="Arial" w:eastAsia="Times New Roman" w:hAnsi="Arial" w:cs="Arial"/>
                <w:color w:val="000000"/>
                <w:u w:val="single"/>
                <w:lang w:eastAsia="pt-BR"/>
              </w:rPr>
              <w:t xml:space="preserve"> h)</w:t>
            </w:r>
          </w:p>
          <w:p w:rsidR="005D6A6D" w:rsidRPr="00E73EA6" w:rsidRDefault="005D6A6D" w:rsidP="000A65A8">
            <w:pPr>
              <w:jc w:val="center"/>
              <w:rPr>
                <w:rFonts w:ascii="Arial" w:eastAsia="Times New Roman" w:hAnsi="Arial" w:cs="Arial"/>
                <w:color w:val="000000"/>
                <w:u w:val="single"/>
                <w:lang w:eastAsia="pt-BR"/>
              </w:rPr>
            </w:pPr>
          </w:p>
          <w:p w:rsidR="005D6A6D" w:rsidRPr="00E73EA6" w:rsidRDefault="005D6A6D" w:rsidP="005D6A6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Curso: Técnico em edificações</w:t>
            </w:r>
          </w:p>
          <w:p w:rsidR="005D6A6D" w:rsidRPr="00E73EA6" w:rsidRDefault="005D6A6D" w:rsidP="005D6A6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 xml:space="preserve">Projeto Integrador </w:t>
            </w:r>
          </w:p>
          <w:p w:rsidR="005D6A6D" w:rsidRPr="00E73EA6" w:rsidRDefault="005D6A6D" w:rsidP="005D6A6D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Coordenadora: Profa. Lucimara L e Prof. Carlos Costa</w:t>
            </w:r>
          </w:p>
          <w:p w:rsidR="005D6A6D" w:rsidRPr="00E73EA6" w:rsidRDefault="005D6A6D" w:rsidP="000A65A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058" w:type="dxa"/>
            <w:vAlign w:val="center"/>
          </w:tcPr>
          <w:p w:rsidR="00EC42D3" w:rsidRPr="00E73EA6" w:rsidRDefault="00C01E86" w:rsidP="000A65A8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C01E86" w:rsidRPr="00E73EA6" w:rsidTr="00C01E86">
        <w:trPr>
          <w:trHeight w:val="726"/>
          <w:jc w:val="center"/>
        </w:trPr>
        <w:tc>
          <w:tcPr>
            <w:tcW w:w="2032" w:type="dxa"/>
            <w:vAlign w:val="center"/>
          </w:tcPr>
          <w:p w:rsidR="00C01E86" w:rsidRPr="00E73EA6" w:rsidRDefault="00C01E86" w:rsidP="00C01E86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13</w:t>
            </w:r>
          </w:p>
        </w:tc>
        <w:tc>
          <w:tcPr>
            <w:tcW w:w="5936" w:type="dxa"/>
            <w:vAlign w:val="center"/>
          </w:tcPr>
          <w:p w:rsidR="00C01E86" w:rsidRPr="00E73EA6" w:rsidRDefault="00C01E86" w:rsidP="00C01E86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Introdução à Propriedade intelectual: indicações geográficas</w:t>
            </w:r>
          </w:p>
          <w:p w:rsidR="00C01E86" w:rsidRPr="00E73EA6" w:rsidRDefault="00C01E86" w:rsidP="00C01E86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:rsidR="00C01E86" w:rsidRPr="00E73EA6" w:rsidRDefault="008F771F" w:rsidP="00C01E86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u w:val="single"/>
                <w:lang w:eastAsia="pt-BR"/>
              </w:rPr>
              <w:t>(HORÁRIO: 8:40 às 9:0</w:t>
            </w:r>
            <w:r w:rsidR="00C01E86" w:rsidRPr="00E73EA6">
              <w:rPr>
                <w:rFonts w:ascii="Arial" w:eastAsia="Times New Roman" w:hAnsi="Arial" w:cs="Arial"/>
                <w:color w:val="000000"/>
                <w:u w:val="single"/>
                <w:lang w:eastAsia="pt-BR"/>
              </w:rPr>
              <w:t>0 h)</w:t>
            </w:r>
          </w:p>
        </w:tc>
        <w:tc>
          <w:tcPr>
            <w:tcW w:w="1058" w:type="dxa"/>
            <w:vAlign w:val="center"/>
          </w:tcPr>
          <w:p w:rsidR="00C01E86" w:rsidRPr="00E73EA6" w:rsidRDefault="00C01E86" w:rsidP="00C01E86">
            <w:pPr>
              <w:jc w:val="center"/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C01E86" w:rsidRPr="00E73EA6" w:rsidTr="00C01E86">
        <w:trPr>
          <w:trHeight w:val="502"/>
          <w:jc w:val="center"/>
        </w:trPr>
        <w:tc>
          <w:tcPr>
            <w:tcW w:w="2032" w:type="dxa"/>
            <w:vAlign w:val="center"/>
          </w:tcPr>
          <w:p w:rsidR="00C01E86" w:rsidRPr="00E73EA6" w:rsidRDefault="00C01E86" w:rsidP="00C01E86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14</w:t>
            </w:r>
          </w:p>
        </w:tc>
        <w:tc>
          <w:tcPr>
            <w:tcW w:w="5936" w:type="dxa"/>
            <w:vAlign w:val="center"/>
          </w:tcPr>
          <w:p w:rsidR="00C01E86" w:rsidRPr="00E73EA6" w:rsidRDefault="00C01E86" w:rsidP="00C01E86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Logic Memory: um jogo de cartas para o ensino de portas lógicas</w:t>
            </w:r>
          </w:p>
          <w:p w:rsidR="00C01E86" w:rsidRPr="00E73EA6" w:rsidRDefault="00C01E86" w:rsidP="00C01E86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:rsidR="00C01E86" w:rsidRPr="00E73EA6" w:rsidRDefault="008F771F" w:rsidP="00C01E86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u w:val="single"/>
                <w:lang w:eastAsia="pt-BR"/>
              </w:rPr>
              <w:t>(HORÁRIO: 9:00 às 9:2</w:t>
            </w:r>
            <w:r w:rsidR="00C01E86" w:rsidRPr="00E73EA6">
              <w:rPr>
                <w:rFonts w:ascii="Arial" w:eastAsia="Times New Roman" w:hAnsi="Arial" w:cs="Arial"/>
                <w:color w:val="000000"/>
                <w:u w:val="single"/>
                <w:lang w:eastAsia="pt-BR"/>
              </w:rPr>
              <w:t>0 h)</w:t>
            </w:r>
          </w:p>
        </w:tc>
        <w:tc>
          <w:tcPr>
            <w:tcW w:w="1058" w:type="dxa"/>
            <w:vAlign w:val="center"/>
          </w:tcPr>
          <w:p w:rsidR="00C01E86" w:rsidRPr="00E73EA6" w:rsidRDefault="00C01E86" w:rsidP="00C01E86">
            <w:pPr>
              <w:jc w:val="center"/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C01E86" w:rsidRPr="00E73EA6" w:rsidTr="00C01E86">
        <w:trPr>
          <w:trHeight w:val="491"/>
          <w:jc w:val="center"/>
        </w:trPr>
        <w:tc>
          <w:tcPr>
            <w:tcW w:w="2032" w:type="dxa"/>
            <w:vAlign w:val="center"/>
          </w:tcPr>
          <w:p w:rsidR="00C01E86" w:rsidRPr="00E73EA6" w:rsidRDefault="00C01E86" w:rsidP="00C01E86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73EA6">
              <w:rPr>
                <w:rFonts w:ascii="Arial" w:eastAsia="Times New Roman" w:hAnsi="Arial" w:cs="Arial"/>
                <w:lang w:eastAsia="pt-BR"/>
              </w:rPr>
              <w:t>15</w:t>
            </w:r>
          </w:p>
        </w:tc>
        <w:tc>
          <w:tcPr>
            <w:tcW w:w="5936" w:type="dxa"/>
            <w:vAlign w:val="center"/>
          </w:tcPr>
          <w:p w:rsidR="00C01E86" w:rsidRPr="00E73EA6" w:rsidRDefault="00C01E86" w:rsidP="00C01E86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73EA6">
              <w:rPr>
                <w:rFonts w:ascii="Arial" w:eastAsia="Times New Roman" w:hAnsi="Arial" w:cs="Arial"/>
                <w:lang w:eastAsia="pt-BR"/>
              </w:rPr>
              <w:t>Logic’s girls: jogo para o ensino de portas lógicas</w:t>
            </w:r>
          </w:p>
          <w:p w:rsidR="00C01E86" w:rsidRPr="00E73EA6" w:rsidRDefault="00C01E86" w:rsidP="00C01E86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</w:p>
          <w:p w:rsidR="00C01E86" w:rsidRPr="00E73EA6" w:rsidRDefault="008F771F" w:rsidP="00C01E86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u w:val="single"/>
                <w:lang w:eastAsia="pt-BR"/>
              </w:rPr>
              <w:t>(HORÁRIO: 9:20 às 9:4</w:t>
            </w:r>
            <w:r w:rsidR="00C01E86" w:rsidRPr="00E73EA6">
              <w:rPr>
                <w:rFonts w:ascii="Arial" w:eastAsia="Times New Roman" w:hAnsi="Arial" w:cs="Arial"/>
                <w:color w:val="000000"/>
                <w:u w:val="single"/>
                <w:lang w:eastAsia="pt-BR"/>
              </w:rPr>
              <w:t>0 h)</w:t>
            </w:r>
          </w:p>
        </w:tc>
        <w:tc>
          <w:tcPr>
            <w:tcW w:w="1058" w:type="dxa"/>
            <w:vAlign w:val="center"/>
          </w:tcPr>
          <w:p w:rsidR="00C01E86" w:rsidRPr="00E73EA6" w:rsidRDefault="00C01E86" w:rsidP="00C01E86">
            <w:pPr>
              <w:jc w:val="center"/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C01E86" w:rsidRPr="00E73EA6" w:rsidTr="00C01E86">
        <w:trPr>
          <w:trHeight w:val="1465"/>
          <w:jc w:val="center"/>
        </w:trPr>
        <w:tc>
          <w:tcPr>
            <w:tcW w:w="2032" w:type="dxa"/>
            <w:vAlign w:val="center"/>
          </w:tcPr>
          <w:p w:rsidR="00C01E86" w:rsidRPr="00E73EA6" w:rsidRDefault="00C01E86" w:rsidP="00C01E86">
            <w:pPr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222222"/>
                <w:lang w:eastAsia="pt-BR"/>
              </w:rPr>
              <w:t>16</w:t>
            </w:r>
          </w:p>
        </w:tc>
        <w:tc>
          <w:tcPr>
            <w:tcW w:w="5936" w:type="dxa"/>
            <w:vAlign w:val="center"/>
          </w:tcPr>
          <w:p w:rsidR="00C01E86" w:rsidRPr="00E73EA6" w:rsidRDefault="00C01E86" w:rsidP="00C01E86">
            <w:pPr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222222"/>
                <w:lang w:eastAsia="pt-BR"/>
              </w:rPr>
              <w:t>O uso da semente do açaí (</w:t>
            </w:r>
            <w:r w:rsidRPr="00E73EA6">
              <w:rPr>
                <w:rFonts w:ascii="Arial" w:eastAsia="Times New Roman" w:hAnsi="Arial" w:cs="Arial"/>
                <w:i/>
                <w:iCs/>
                <w:color w:val="222222"/>
                <w:lang w:eastAsia="pt-BR"/>
              </w:rPr>
              <w:t>Euterpe oleracea</w:t>
            </w:r>
            <w:r w:rsidRPr="00E73EA6">
              <w:rPr>
                <w:rFonts w:ascii="Arial" w:eastAsia="Times New Roman" w:hAnsi="Arial" w:cs="Arial"/>
                <w:color w:val="222222"/>
                <w:lang w:eastAsia="pt-BR"/>
              </w:rPr>
              <w:t>) como substrato para a produção de shimeji branco (</w:t>
            </w:r>
            <w:r w:rsidRPr="00E73EA6">
              <w:rPr>
                <w:rFonts w:ascii="Arial" w:eastAsia="Times New Roman" w:hAnsi="Arial" w:cs="Arial"/>
                <w:i/>
                <w:color w:val="222222"/>
                <w:lang w:eastAsia="pt-BR"/>
              </w:rPr>
              <w:t>Pleurotus ostreatus</w:t>
            </w:r>
            <w:r w:rsidRPr="00E73EA6">
              <w:rPr>
                <w:rFonts w:ascii="Arial" w:eastAsia="Times New Roman" w:hAnsi="Arial" w:cs="Arial"/>
                <w:color w:val="222222"/>
                <w:lang w:eastAsia="pt-BR"/>
              </w:rPr>
              <w:t>) por meio da técnica JunCao</w:t>
            </w:r>
          </w:p>
          <w:p w:rsidR="00C01E86" w:rsidRPr="00E73EA6" w:rsidRDefault="00C01E86" w:rsidP="00C01E86">
            <w:pPr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</w:p>
          <w:p w:rsidR="00C01E86" w:rsidRPr="00E73EA6" w:rsidRDefault="008F771F" w:rsidP="00C01E86">
            <w:pPr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u w:val="single"/>
                <w:lang w:eastAsia="pt-BR"/>
              </w:rPr>
              <w:t>(HORÁRIO: 9:40 às 10:0</w:t>
            </w:r>
            <w:r w:rsidR="00C01E86" w:rsidRPr="00E73EA6">
              <w:rPr>
                <w:rFonts w:ascii="Arial" w:eastAsia="Times New Roman" w:hAnsi="Arial" w:cs="Arial"/>
                <w:color w:val="000000"/>
                <w:u w:val="single"/>
                <w:lang w:eastAsia="pt-BR"/>
              </w:rPr>
              <w:t>0 h)</w:t>
            </w:r>
          </w:p>
        </w:tc>
        <w:tc>
          <w:tcPr>
            <w:tcW w:w="1058" w:type="dxa"/>
            <w:vAlign w:val="center"/>
          </w:tcPr>
          <w:p w:rsidR="00C01E86" w:rsidRPr="00E73EA6" w:rsidRDefault="00C01E86" w:rsidP="00C01E86">
            <w:pPr>
              <w:jc w:val="center"/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C01E86" w:rsidRPr="00E73EA6" w:rsidTr="00C01E86">
        <w:trPr>
          <w:trHeight w:val="736"/>
          <w:jc w:val="center"/>
        </w:trPr>
        <w:tc>
          <w:tcPr>
            <w:tcW w:w="2032" w:type="dxa"/>
            <w:vAlign w:val="center"/>
          </w:tcPr>
          <w:p w:rsidR="00C01E86" w:rsidRPr="00E73EA6" w:rsidRDefault="00C01E86" w:rsidP="00C01E86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17</w:t>
            </w:r>
          </w:p>
        </w:tc>
        <w:tc>
          <w:tcPr>
            <w:tcW w:w="5936" w:type="dxa"/>
            <w:vAlign w:val="center"/>
          </w:tcPr>
          <w:p w:rsidR="00C01E86" w:rsidRPr="00E73EA6" w:rsidRDefault="00C01E86" w:rsidP="00C01E86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O uso do CLAN para transcrição e análise de dados de fala de aquisição da lingua-gem</w:t>
            </w:r>
          </w:p>
          <w:p w:rsidR="00C01E86" w:rsidRPr="00E73EA6" w:rsidRDefault="00C01E86" w:rsidP="00C01E86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:rsidR="00C01E86" w:rsidRPr="00E73EA6" w:rsidRDefault="008F771F" w:rsidP="00C01E86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u w:val="single"/>
                <w:lang w:eastAsia="pt-BR"/>
              </w:rPr>
              <w:t>(HORÁRIO: 10:00 às 10:2</w:t>
            </w:r>
            <w:r w:rsidR="00C01E86" w:rsidRPr="00E73EA6">
              <w:rPr>
                <w:rFonts w:ascii="Arial" w:eastAsia="Times New Roman" w:hAnsi="Arial" w:cs="Arial"/>
                <w:color w:val="000000"/>
                <w:u w:val="single"/>
                <w:lang w:eastAsia="pt-BR"/>
              </w:rPr>
              <w:t>0 h)</w:t>
            </w:r>
          </w:p>
        </w:tc>
        <w:tc>
          <w:tcPr>
            <w:tcW w:w="1058" w:type="dxa"/>
            <w:vAlign w:val="center"/>
          </w:tcPr>
          <w:p w:rsidR="00C01E86" w:rsidRPr="00E73EA6" w:rsidRDefault="00C01E86" w:rsidP="00C01E86">
            <w:pPr>
              <w:jc w:val="center"/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C01E86" w:rsidRPr="00E73EA6" w:rsidTr="00C01E86">
        <w:trPr>
          <w:trHeight w:val="244"/>
          <w:jc w:val="center"/>
        </w:trPr>
        <w:tc>
          <w:tcPr>
            <w:tcW w:w="2032" w:type="dxa"/>
            <w:shd w:val="clear" w:color="auto" w:fill="auto"/>
            <w:vAlign w:val="center"/>
          </w:tcPr>
          <w:p w:rsidR="00C01E86" w:rsidRPr="00E73EA6" w:rsidRDefault="00C01E86" w:rsidP="00C01E86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18</w:t>
            </w:r>
          </w:p>
        </w:tc>
        <w:tc>
          <w:tcPr>
            <w:tcW w:w="5936" w:type="dxa"/>
            <w:shd w:val="clear" w:color="auto" w:fill="auto"/>
            <w:vAlign w:val="center"/>
          </w:tcPr>
          <w:p w:rsidR="00C01E86" w:rsidRPr="00E73EA6" w:rsidRDefault="00C01E86" w:rsidP="00C01E86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Patologia na construção civil</w:t>
            </w:r>
          </w:p>
          <w:p w:rsidR="008F771F" w:rsidRPr="00E73EA6" w:rsidRDefault="008F771F" w:rsidP="008F771F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:rsidR="008F771F" w:rsidRPr="00E73EA6" w:rsidRDefault="008F771F" w:rsidP="008F771F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u w:val="single"/>
                <w:lang w:eastAsia="pt-BR"/>
              </w:rPr>
              <w:t>(HORÁRIO: 10:20 às 10:40 h)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C01E86" w:rsidRPr="00E73EA6" w:rsidRDefault="00C01E86" w:rsidP="00C01E86">
            <w:pPr>
              <w:jc w:val="center"/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7B31C7" w:rsidRPr="00E73EA6" w:rsidTr="00C01E86">
        <w:trPr>
          <w:trHeight w:val="244"/>
          <w:jc w:val="center"/>
        </w:trPr>
        <w:tc>
          <w:tcPr>
            <w:tcW w:w="2032" w:type="dxa"/>
            <w:shd w:val="clear" w:color="auto" w:fill="auto"/>
            <w:vAlign w:val="center"/>
          </w:tcPr>
          <w:p w:rsidR="007B31C7" w:rsidRPr="00E73EA6" w:rsidRDefault="007B31C7" w:rsidP="00C01E86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19</w:t>
            </w:r>
          </w:p>
        </w:tc>
        <w:tc>
          <w:tcPr>
            <w:tcW w:w="5936" w:type="dxa"/>
            <w:shd w:val="clear" w:color="auto" w:fill="auto"/>
            <w:vAlign w:val="center"/>
          </w:tcPr>
          <w:p w:rsidR="007B31C7" w:rsidRPr="00E73EA6" w:rsidRDefault="007B31C7" w:rsidP="00C01E86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Proposta de ideia sustentável aplicada ao Ciclo de Vida de Edificações: uso de argamassa de agregado reciclado na etapa de demolição e destinação de resíduos</w:t>
            </w:r>
          </w:p>
          <w:p w:rsidR="007B31C7" w:rsidRPr="00E73EA6" w:rsidRDefault="007B31C7" w:rsidP="00C01E86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:rsidR="007B31C7" w:rsidRPr="00E73EA6" w:rsidRDefault="007B31C7" w:rsidP="00C01E86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u w:val="single"/>
                <w:lang w:eastAsia="pt-BR"/>
              </w:rPr>
              <w:t>(HORÁRIO: 10:40 às 11:00 h)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7B31C7" w:rsidRPr="00E73EA6" w:rsidRDefault="007B31C7" w:rsidP="00C01E86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C01E86" w:rsidRPr="00E73EA6" w:rsidTr="00C01E86">
        <w:trPr>
          <w:trHeight w:val="491"/>
          <w:jc w:val="center"/>
        </w:trPr>
        <w:tc>
          <w:tcPr>
            <w:tcW w:w="2032" w:type="dxa"/>
            <w:vAlign w:val="center"/>
          </w:tcPr>
          <w:p w:rsidR="00C01E86" w:rsidRPr="00E73EA6" w:rsidRDefault="007B31C7" w:rsidP="00C01E86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5936" w:type="dxa"/>
            <w:vAlign w:val="center"/>
          </w:tcPr>
          <w:p w:rsidR="00C01E86" w:rsidRPr="00E73EA6" w:rsidRDefault="00C01E86" w:rsidP="00C01E86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Telhado Verde: Uma ideia sustentável</w:t>
            </w:r>
          </w:p>
          <w:p w:rsidR="00C01E86" w:rsidRPr="00E73EA6" w:rsidRDefault="00C01E86" w:rsidP="00C01E86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:rsidR="00C01E86" w:rsidRPr="00E73EA6" w:rsidRDefault="007B31C7" w:rsidP="00C01E86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u w:val="single"/>
                <w:lang w:eastAsia="pt-BR"/>
              </w:rPr>
              <w:t>(HORÁRIO: 11:0</w:t>
            </w:r>
            <w:r w:rsidR="00C01E86" w:rsidRPr="00E73EA6">
              <w:rPr>
                <w:rFonts w:ascii="Arial" w:eastAsia="Times New Roman" w:hAnsi="Arial" w:cs="Arial"/>
                <w:color w:val="000000"/>
                <w:u w:val="single"/>
                <w:lang w:eastAsia="pt-BR"/>
              </w:rPr>
              <w:t xml:space="preserve">0 às </w:t>
            </w:r>
            <w:r w:rsidRPr="00E73EA6">
              <w:rPr>
                <w:rFonts w:ascii="Arial" w:eastAsia="Times New Roman" w:hAnsi="Arial" w:cs="Arial"/>
                <w:color w:val="000000"/>
                <w:u w:val="single"/>
                <w:lang w:eastAsia="pt-BR"/>
              </w:rPr>
              <w:t>11:2</w:t>
            </w:r>
            <w:r w:rsidR="00C01E86" w:rsidRPr="00E73EA6">
              <w:rPr>
                <w:rFonts w:ascii="Arial" w:eastAsia="Times New Roman" w:hAnsi="Arial" w:cs="Arial"/>
                <w:color w:val="000000"/>
                <w:u w:val="single"/>
                <w:lang w:eastAsia="pt-BR"/>
              </w:rPr>
              <w:t>0 h)</w:t>
            </w:r>
          </w:p>
        </w:tc>
        <w:tc>
          <w:tcPr>
            <w:tcW w:w="1058" w:type="dxa"/>
            <w:vAlign w:val="center"/>
          </w:tcPr>
          <w:p w:rsidR="00C01E86" w:rsidRPr="00E73EA6" w:rsidRDefault="00C01E86" w:rsidP="00C01E86">
            <w:pPr>
              <w:jc w:val="center"/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C01E86" w:rsidTr="00C01E86">
        <w:trPr>
          <w:trHeight w:val="973"/>
          <w:jc w:val="center"/>
        </w:trPr>
        <w:tc>
          <w:tcPr>
            <w:tcW w:w="2032" w:type="dxa"/>
            <w:vAlign w:val="center"/>
          </w:tcPr>
          <w:p w:rsidR="00C01E86" w:rsidRPr="00E73EA6" w:rsidRDefault="007B31C7" w:rsidP="00C01E86">
            <w:pPr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222222"/>
                <w:lang w:eastAsia="pt-BR"/>
              </w:rPr>
              <w:t>21</w:t>
            </w:r>
          </w:p>
        </w:tc>
        <w:tc>
          <w:tcPr>
            <w:tcW w:w="5936" w:type="dxa"/>
            <w:vAlign w:val="center"/>
          </w:tcPr>
          <w:p w:rsidR="00C01E86" w:rsidRPr="00E73EA6" w:rsidRDefault="00C01E86" w:rsidP="00C01E86">
            <w:pPr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222222"/>
                <w:lang w:eastAsia="pt-BR"/>
              </w:rPr>
              <w:t>Variedade de </w:t>
            </w:r>
            <w:r w:rsidRPr="00E73EA6">
              <w:rPr>
                <w:rFonts w:ascii="Arial" w:eastAsia="Times New Roman" w:hAnsi="Arial" w:cs="Arial"/>
                <w:i/>
                <w:iCs/>
                <w:color w:val="222222"/>
                <w:lang w:eastAsia="pt-BR"/>
              </w:rPr>
              <w:t>Manihot esculenta</w:t>
            </w:r>
            <w:r w:rsidRPr="00E73EA6">
              <w:rPr>
                <w:rFonts w:ascii="Arial" w:eastAsia="Times New Roman" w:hAnsi="Arial" w:cs="Arial"/>
                <w:color w:val="222222"/>
                <w:lang w:eastAsia="pt-BR"/>
              </w:rPr>
              <w:t> submetidas a diferentes dosagens de biofertilizante</w:t>
            </w:r>
          </w:p>
          <w:p w:rsidR="00C01E86" w:rsidRPr="00E73EA6" w:rsidRDefault="00C01E86" w:rsidP="00C01E86">
            <w:pPr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</w:p>
          <w:p w:rsidR="00C01E86" w:rsidRPr="00E73EA6" w:rsidRDefault="007B31C7" w:rsidP="00C01E86">
            <w:pPr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E73EA6">
              <w:rPr>
                <w:rFonts w:ascii="Arial" w:eastAsia="Times New Roman" w:hAnsi="Arial" w:cs="Arial"/>
                <w:color w:val="000000"/>
                <w:u w:val="single"/>
                <w:lang w:eastAsia="pt-BR"/>
              </w:rPr>
              <w:t>(HORÁRIO: 11:2</w:t>
            </w:r>
            <w:r w:rsidR="008F771F" w:rsidRPr="00E73EA6">
              <w:rPr>
                <w:rFonts w:ascii="Arial" w:eastAsia="Times New Roman" w:hAnsi="Arial" w:cs="Arial"/>
                <w:color w:val="000000"/>
                <w:u w:val="single"/>
                <w:lang w:eastAsia="pt-BR"/>
              </w:rPr>
              <w:t>0 às 11</w:t>
            </w:r>
            <w:r w:rsidRPr="00E73EA6">
              <w:rPr>
                <w:rFonts w:ascii="Arial" w:eastAsia="Times New Roman" w:hAnsi="Arial" w:cs="Arial"/>
                <w:color w:val="000000"/>
                <w:u w:val="single"/>
                <w:lang w:eastAsia="pt-BR"/>
              </w:rPr>
              <w:t>:4</w:t>
            </w:r>
            <w:r w:rsidR="00C01E86" w:rsidRPr="00E73EA6">
              <w:rPr>
                <w:rFonts w:ascii="Arial" w:eastAsia="Times New Roman" w:hAnsi="Arial" w:cs="Arial"/>
                <w:color w:val="000000"/>
                <w:u w:val="single"/>
                <w:lang w:eastAsia="pt-BR"/>
              </w:rPr>
              <w:t>0 h)</w:t>
            </w:r>
          </w:p>
        </w:tc>
        <w:tc>
          <w:tcPr>
            <w:tcW w:w="1058" w:type="dxa"/>
            <w:vAlign w:val="center"/>
          </w:tcPr>
          <w:p w:rsidR="00C01E86" w:rsidRDefault="00C01E86" w:rsidP="00C01E86">
            <w:pPr>
              <w:jc w:val="center"/>
            </w:pPr>
            <w:r w:rsidRPr="00E73EA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</w:tbl>
    <w:p w:rsidR="009A15EC" w:rsidRDefault="009A15EC"/>
    <w:p w:rsidR="00366509" w:rsidRDefault="00366509"/>
    <w:sectPr w:rsidR="00366509" w:rsidSect="00B44AF6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2EE" w:rsidRDefault="009D42EE" w:rsidP="00B44AF6">
      <w:pPr>
        <w:spacing w:after="0" w:line="240" w:lineRule="auto"/>
      </w:pPr>
      <w:r>
        <w:separator/>
      </w:r>
    </w:p>
  </w:endnote>
  <w:endnote w:type="continuationSeparator" w:id="0">
    <w:p w:rsidR="009D42EE" w:rsidRDefault="009D42EE" w:rsidP="00B44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Arabic U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2EE" w:rsidRDefault="009D42EE" w:rsidP="00B44AF6">
      <w:pPr>
        <w:spacing w:after="0" w:line="240" w:lineRule="auto"/>
      </w:pPr>
      <w:r>
        <w:separator/>
      </w:r>
    </w:p>
  </w:footnote>
  <w:footnote w:type="continuationSeparator" w:id="0">
    <w:p w:rsidR="009D42EE" w:rsidRDefault="009D42EE" w:rsidP="00B44A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EC"/>
    <w:rsid w:val="000058E2"/>
    <w:rsid w:val="00015DB6"/>
    <w:rsid w:val="00073093"/>
    <w:rsid w:val="000A65A8"/>
    <w:rsid w:val="000E2CE3"/>
    <w:rsid w:val="000F67C8"/>
    <w:rsid w:val="00113C5C"/>
    <w:rsid w:val="00113FFD"/>
    <w:rsid w:val="00123956"/>
    <w:rsid w:val="001B1CF1"/>
    <w:rsid w:val="001B35C3"/>
    <w:rsid w:val="001B4238"/>
    <w:rsid w:val="001F5FC3"/>
    <w:rsid w:val="00212744"/>
    <w:rsid w:val="00224988"/>
    <w:rsid w:val="002C13C0"/>
    <w:rsid w:val="002E242E"/>
    <w:rsid w:val="00302CCD"/>
    <w:rsid w:val="00366509"/>
    <w:rsid w:val="003711CD"/>
    <w:rsid w:val="003B2AB7"/>
    <w:rsid w:val="004101CF"/>
    <w:rsid w:val="004143ED"/>
    <w:rsid w:val="004361C3"/>
    <w:rsid w:val="00470161"/>
    <w:rsid w:val="00497B42"/>
    <w:rsid w:val="004B5DC0"/>
    <w:rsid w:val="004E662F"/>
    <w:rsid w:val="00527FEA"/>
    <w:rsid w:val="005D6A6D"/>
    <w:rsid w:val="005F7ACB"/>
    <w:rsid w:val="00617083"/>
    <w:rsid w:val="00641869"/>
    <w:rsid w:val="00647FC8"/>
    <w:rsid w:val="006671D6"/>
    <w:rsid w:val="006717FF"/>
    <w:rsid w:val="00707D62"/>
    <w:rsid w:val="00791A4A"/>
    <w:rsid w:val="007B31C7"/>
    <w:rsid w:val="007B6A85"/>
    <w:rsid w:val="008342DC"/>
    <w:rsid w:val="00877F1F"/>
    <w:rsid w:val="008978D3"/>
    <w:rsid w:val="008F771F"/>
    <w:rsid w:val="00927392"/>
    <w:rsid w:val="00947BB1"/>
    <w:rsid w:val="009643CB"/>
    <w:rsid w:val="00976CC7"/>
    <w:rsid w:val="009A15EC"/>
    <w:rsid w:val="009A2CA0"/>
    <w:rsid w:val="009D42EE"/>
    <w:rsid w:val="009E18DF"/>
    <w:rsid w:val="009F1DC8"/>
    <w:rsid w:val="00AB7E66"/>
    <w:rsid w:val="00AF2D76"/>
    <w:rsid w:val="00B2040A"/>
    <w:rsid w:val="00B210A4"/>
    <w:rsid w:val="00B35E31"/>
    <w:rsid w:val="00B44AF6"/>
    <w:rsid w:val="00C01E86"/>
    <w:rsid w:val="00C47305"/>
    <w:rsid w:val="00CB1180"/>
    <w:rsid w:val="00D0487C"/>
    <w:rsid w:val="00D059C4"/>
    <w:rsid w:val="00D56F1B"/>
    <w:rsid w:val="00D873FA"/>
    <w:rsid w:val="00DD0ACB"/>
    <w:rsid w:val="00E12ABE"/>
    <w:rsid w:val="00E63999"/>
    <w:rsid w:val="00E7180A"/>
    <w:rsid w:val="00E73EA6"/>
    <w:rsid w:val="00EC42D3"/>
    <w:rsid w:val="00F00D6E"/>
    <w:rsid w:val="00F00F55"/>
    <w:rsid w:val="00F06D69"/>
    <w:rsid w:val="00F510EA"/>
    <w:rsid w:val="00F6060D"/>
    <w:rsid w:val="00FB1FF7"/>
    <w:rsid w:val="00FF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7557A-55A5-477D-80DA-6A7E00F74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5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A15EC"/>
    <w:pPr>
      <w:suppressAutoHyphens/>
      <w:spacing w:after="140" w:line="276" w:lineRule="auto"/>
    </w:pPr>
    <w:rPr>
      <w:rFonts w:ascii="Calibri" w:eastAsia="Calibri" w:hAnsi="Calibri" w:cs="Noto Sans Arabic UI"/>
    </w:rPr>
  </w:style>
  <w:style w:type="character" w:customStyle="1" w:styleId="CorpodetextoChar">
    <w:name w:val="Corpo de texto Char"/>
    <w:basedOn w:val="Fontepargpadro"/>
    <w:link w:val="Corpodetexto"/>
    <w:rsid w:val="009A15EC"/>
    <w:rPr>
      <w:rFonts w:ascii="Calibri" w:eastAsia="Calibri" w:hAnsi="Calibri" w:cs="Noto Sans Arabic UI"/>
    </w:rPr>
  </w:style>
  <w:style w:type="table" w:styleId="Tabelacomgrade">
    <w:name w:val="Table Grid"/>
    <w:basedOn w:val="Tabelanormal"/>
    <w:uiPriority w:val="39"/>
    <w:rsid w:val="009A1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44A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4AF6"/>
  </w:style>
  <w:style w:type="paragraph" w:styleId="Rodap">
    <w:name w:val="footer"/>
    <w:basedOn w:val="Normal"/>
    <w:link w:val="RodapChar"/>
    <w:uiPriority w:val="99"/>
    <w:unhideWhenUsed/>
    <w:rsid w:val="00B44A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4AF6"/>
  </w:style>
  <w:style w:type="paragraph" w:styleId="Textodebalo">
    <w:name w:val="Balloon Text"/>
    <w:basedOn w:val="Normal"/>
    <w:link w:val="TextodebaloChar"/>
    <w:uiPriority w:val="99"/>
    <w:semiHidden/>
    <w:unhideWhenUsed/>
    <w:rsid w:val="008F7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77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C59DE-83F9-4791-BF32-2F7F571E0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5</Pages>
  <Words>1216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ROGERIO RANGEL RODRIGUES</dc:creator>
  <cp:keywords/>
  <dc:description/>
  <cp:lastModifiedBy>ROGERIO RANGEL RODRIGUES</cp:lastModifiedBy>
  <cp:revision>49</cp:revision>
  <cp:lastPrinted>2022-11-23T11:55:00Z</cp:lastPrinted>
  <dcterms:created xsi:type="dcterms:W3CDTF">2022-11-21T17:56:00Z</dcterms:created>
  <dcterms:modified xsi:type="dcterms:W3CDTF">2022-11-24T13:48:00Z</dcterms:modified>
</cp:coreProperties>
</file>